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DF4280" w:rsidRPr="00BE3903" w:rsidRDefault="00DF4280" w:rsidP="00DF4280">
      <w:pPr>
        <w:spacing w:after="0" w:line="240" w:lineRule="auto"/>
        <w:ind w:right="27"/>
        <w:jc w:val="center"/>
        <w:rPr>
          <w:rFonts w:ascii="Times New Roman" w:eastAsia="Times New Roman" w:hAnsi="Times New Roman" w:cs="Times New Roman"/>
          <w:b/>
          <w:sz w:val="28"/>
          <w:szCs w:val="20"/>
          <w:lang w:val="uk-UA" w:eastAsia="ru-RU"/>
        </w:rPr>
      </w:pPr>
      <w:r w:rsidRPr="00BE3903"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  <w:object w:dxaOrig="805" w:dyaOrig="100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.75pt;height:52.5pt" o:ole="" fillcolor="window">
            <v:imagedata r:id="rId4" o:title=""/>
            <o:lock v:ext="edit" aspectratio="f"/>
          </v:shape>
          <o:OLEObject Type="Embed" ProgID="CorelDraw.Graphic.8" ShapeID="_x0000_i1025" DrawAspect="Content" ObjectID="_1799475922" r:id="rId5"/>
        </w:object>
      </w:r>
    </w:p>
    <w:p w:rsidR="00DF4280" w:rsidRPr="00BE3903" w:rsidRDefault="00DF4280" w:rsidP="00DF4280">
      <w:pPr>
        <w:spacing w:after="0" w:line="240" w:lineRule="auto"/>
        <w:ind w:right="2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DF4280" w:rsidRPr="00BE3903" w:rsidRDefault="00DF4280" w:rsidP="00DF4280">
      <w:pPr>
        <w:spacing w:after="0" w:line="240" w:lineRule="auto"/>
        <w:ind w:right="2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BE3903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ТОМАКІВСЬКА СЕЛИЩНА РАДА</w:t>
      </w:r>
    </w:p>
    <w:p w:rsidR="00DF4280" w:rsidRPr="00BE3903" w:rsidRDefault="00DF4280" w:rsidP="00DF4280">
      <w:pPr>
        <w:spacing w:after="0" w:line="240" w:lineRule="auto"/>
        <w:ind w:right="2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BE3903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ТОМАКІВСЬКОГО РАЙОНУ ДНІПРОПЕТРОВСЬКОЇ ОБЛАСТІ</w:t>
      </w:r>
    </w:p>
    <w:p w:rsidR="00DF4280" w:rsidRPr="00BE3903" w:rsidRDefault="00DF4280" w:rsidP="00DF4280">
      <w:pPr>
        <w:spacing w:after="0" w:line="240" w:lineRule="auto"/>
        <w:ind w:right="2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BE3903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VІІІ СКЛИКАННЯ</w:t>
      </w:r>
    </w:p>
    <w:p w:rsidR="00DF4280" w:rsidRPr="00BE3903" w:rsidRDefault="00DF4280" w:rsidP="00DF42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pacing w:val="-8"/>
          <w:sz w:val="28"/>
          <w:szCs w:val="28"/>
          <w:lang w:val="uk-UA" w:eastAsia="ru-RU"/>
        </w:rPr>
      </w:pPr>
    </w:p>
    <w:p w:rsidR="00DF4280" w:rsidRPr="00BE3903" w:rsidRDefault="00DF4280" w:rsidP="00DF42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</w:pPr>
      <w:r w:rsidRPr="00BE3903">
        <w:rPr>
          <w:rFonts w:ascii="Times New Roman" w:eastAsia="Times New Roman" w:hAnsi="Times New Roman" w:cs="Times New Roman"/>
          <w:b/>
          <w:bCs/>
          <w:iCs/>
          <w:spacing w:val="-8"/>
          <w:sz w:val="28"/>
          <w:szCs w:val="28"/>
          <w:lang w:val="uk-UA" w:eastAsia="ru-RU"/>
        </w:rPr>
        <w:t xml:space="preserve">Постійна комісія селищної ради </w:t>
      </w:r>
      <w:r w:rsidRPr="00BE3903">
        <w:rPr>
          <w:rFonts w:ascii="Times New Roman" w:eastAsia="Times New Roman" w:hAnsi="Times New Roman" w:cs="Times New Roman"/>
          <w:b/>
          <w:spacing w:val="-8"/>
          <w:sz w:val="28"/>
          <w:szCs w:val="24"/>
          <w:lang w:val="uk-UA" w:eastAsia="ru-RU"/>
        </w:rPr>
        <w:t>з питань житлово-комунального господарства,</w:t>
      </w:r>
      <w:r w:rsidRPr="00BE3903"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  <w:t xml:space="preserve"> комунальної власності, будівництва, транспорту, зв’язку  та благоустрою</w:t>
      </w:r>
    </w:p>
    <w:p w:rsidR="00DF4280" w:rsidRPr="00BE3903" w:rsidRDefault="00DF4280" w:rsidP="00DF4280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4"/>
          <w:lang w:val="uk-UA"/>
        </w:rPr>
      </w:pPr>
    </w:p>
    <w:p w:rsidR="00DF4280" w:rsidRPr="00BE3903" w:rsidRDefault="00DF4280" w:rsidP="00DF4280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4"/>
          <w:lang w:val="uk-UA"/>
        </w:rPr>
      </w:pPr>
    </w:p>
    <w:p w:rsidR="00DF4280" w:rsidRPr="00BE3903" w:rsidRDefault="00DF4280" w:rsidP="00DF42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32"/>
          <w:lang w:val="uk-UA" w:eastAsia="ru-RU"/>
        </w:rPr>
      </w:pPr>
      <w:r w:rsidRPr="00BE3903">
        <w:rPr>
          <w:rFonts w:ascii="Times New Roman" w:eastAsia="Times New Roman" w:hAnsi="Times New Roman" w:cs="Times New Roman"/>
          <w:b/>
          <w:bCs/>
          <w:sz w:val="28"/>
          <w:szCs w:val="32"/>
          <w:lang w:val="uk-UA" w:eastAsia="ru-RU"/>
        </w:rPr>
        <w:t>ВИСНОВКИ ТА РЕКОМЕНДАЦІЇ</w:t>
      </w:r>
    </w:p>
    <w:p w:rsidR="00DF4280" w:rsidRPr="00BE3903" w:rsidRDefault="00DF4280" w:rsidP="00DF42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DF4280" w:rsidRPr="00BE3903" w:rsidRDefault="00DF4280" w:rsidP="00DF4280">
      <w:pPr>
        <w:tabs>
          <w:tab w:val="left" w:pos="8080"/>
          <w:tab w:val="right" w:pos="963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lang w:val="uk-UA" w:eastAsia="ru-RU"/>
        </w:rPr>
        <w:t>№ 39</w:t>
      </w:r>
      <w:r w:rsidRPr="00BE3903">
        <w:rPr>
          <w:rFonts w:ascii="Times New Roman" w:eastAsia="Times New Roman" w:hAnsi="Times New Roman" w:cs="Times New Roman"/>
          <w:sz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lang w:val="uk-UA" w:eastAsia="ru-RU"/>
        </w:rPr>
        <w:t>23.01.2025</w:t>
      </w:r>
    </w:p>
    <w:p w:rsidR="00DF4280" w:rsidRPr="00BE3903" w:rsidRDefault="00DF4280" w:rsidP="00DF4280">
      <w:pPr>
        <w:spacing w:after="0" w:line="240" w:lineRule="auto"/>
        <w:ind w:left="785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DF4280" w:rsidRPr="00BE3903" w:rsidRDefault="00DF4280" w:rsidP="00DF4280">
      <w:pPr>
        <w:tabs>
          <w:tab w:val="left" w:pos="1134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</w:pPr>
      <w:r w:rsidRPr="00BE3903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>Про внесення змін до рішення селищної ради від 22.09.2020 № 2436-66/</w:t>
      </w:r>
      <w:r w:rsidRPr="00BE3903">
        <w:rPr>
          <w:rFonts w:ascii="Times New Roman" w:eastAsia="Calibri" w:hAnsi="Times New Roman" w:cs="Times New Roman"/>
          <w:b/>
          <w:sz w:val="28"/>
          <w:szCs w:val="28"/>
          <w:lang w:val="en-US" w:eastAsia="ru-RU"/>
        </w:rPr>
        <w:t>VII</w:t>
      </w:r>
      <w:r w:rsidRPr="00BE3903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 xml:space="preserve"> «Про затвердження Переліків першого та другого типу об’єктів оренди комунальної власності» (зі змінами).</w:t>
      </w:r>
    </w:p>
    <w:p w:rsidR="00DF4280" w:rsidRPr="00BE3903" w:rsidRDefault="00DF4280" w:rsidP="00DF428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DF4280" w:rsidRPr="00BE3903" w:rsidRDefault="00DF4280" w:rsidP="00DF428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BE390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Керуючись пунктом 31 статті 26, пунктом 5 статті 60 Закону України «Про місцеве самоврядування в Україні», відповідно до Закону України «Про оренду </w:t>
      </w:r>
      <w:r w:rsidRPr="00BE3903">
        <w:rPr>
          <w:rFonts w:ascii="Times New Roman" w:eastAsia="Times New Roman" w:hAnsi="Times New Roman" w:cs="Times New Roman"/>
          <w:spacing w:val="-10"/>
          <w:sz w:val="28"/>
          <w:szCs w:val="28"/>
          <w:lang w:val="uk-UA"/>
        </w:rPr>
        <w:t>державного та комунального майна», з метою забезпечення збереження і підвищення</w:t>
      </w:r>
      <w:r w:rsidRPr="00BE390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ефективності використання комунального майна, шляхом передачі його в </w:t>
      </w:r>
      <w:r w:rsidRPr="00BE3903">
        <w:rPr>
          <w:rFonts w:ascii="Times New Roman" w:eastAsia="Times New Roman" w:hAnsi="Times New Roman" w:cs="Times New Roman"/>
          <w:spacing w:val="-10"/>
          <w:sz w:val="28"/>
          <w:szCs w:val="28"/>
          <w:lang w:val="uk-UA"/>
        </w:rPr>
        <w:t>оренду фізичним, юридичним особам та збільшення потенційних джерел надходжень</w:t>
      </w:r>
      <w:r w:rsidRPr="00BE390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фінансових ресурсів до дохідної частини бюджету громади, врегулювання </w:t>
      </w:r>
      <w:r w:rsidRPr="00BE3903">
        <w:rPr>
          <w:rFonts w:ascii="Times New Roman" w:eastAsia="Times New Roman" w:hAnsi="Times New Roman" w:cs="Times New Roman"/>
          <w:spacing w:val="-10"/>
          <w:sz w:val="28"/>
          <w:szCs w:val="28"/>
          <w:lang w:val="uk-UA"/>
        </w:rPr>
        <w:t>правових, економічних та організаційних відносин, пов’язаних з передачею в оренду</w:t>
      </w:r>
      <w:r w:rsidRPr="00BE390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BE3903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>майна, майнових відносин між орендодавцями та орендарями щодо господарського</w:t>
      </w:r>
      <w:r w:rsidRPr="00BE390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BE3903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 xml:space="preserve">використання майна, що перебуває в комунальній власності </w:t>
      </w:r>
      <w:proofErr w:type="spellStart"/>
      <w:r w:rsidRPr="00BE3903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Томаківської</w:t>
      </w:r>
      <w:proofErr w:type="spellEnd"/>
      <w:r w:rsidRPr="00BE3903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 xml:space="preserve"> селищної</w:t>
      </w:r>
      <w:r w:rsidRPr="00BE390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BE3903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територіальної громади</w:t>
      </w:r>
      <w:r w:rsidRPr="00BE390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 xml:space="preserve">, </w:t>
      </w:r>
      <w:r w:rsidRPr="00BE3903">
        <w:rPr>
          <w:rFonts w:ascii="Times New Roman" w:eastAsia="Times New Roman" w:hAnsi="Times New Roman" w:cs="Times New Roman"/>
          <w:sz w:val="28"/>
          <w:szCs w:val="28"/>
          <w:lang w:val="uk-UA"/>
        </w:rPr>
        <w:t>постійна комісія дійшла висновку:</w:t>
      </w:r>
    </w:p>
    <w:p w:rsidR="00DF4280" w:rsidRPr="00BE3903" w:rsidRDefault="00DF4280" w:rsidP="00DF428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2"/>
          <w:szCs w:val="28"/>
          <w:lang w:val="uk-UA" w:eastAsia="ru-RU"/>
        </w:rPr>
      </w:pPr>
    </w:p>
    <w:p w:rsidR="00DF4280" w:rsidRPr="00BE3903" w:rsidRDefault="00DF4280" w:rsidP="00DF4280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BE3903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Рекомендувати депутатському кор</w:t>
      </w: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пусу пленарного засідання тридцять дев’ятої</w:t>
      </w:r>
      <w:r w:rsidRPr="00BE3903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сесії селищної ради VІІІ скликання:</w:t>
      </w:r>
    </w:p>
    <w:p w:rsidR="00DF4280" w:rsidRPr="00BE3903" w:rsidRDefault="00DF4280" w:rsidP="00DF428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4"/>
          <w:szCs w:val="28"/>
          <w:lang w:val="uk-UA" w:eastAsia="ru-RU"/>
        </w:rPr>
      </w:pPr>
    </w:p>
    <w:p w:rsidR="00DF4280" w:rsidRPr="00BE3903" w:rsidRDefault="00DF4280" w:rsidP="00DF4280">
      <w:pPr>
        <w:tabs>
          <w:tab w:val="left" w:pos="567"/>
          <w:tab w:val="left" w:pos="851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1.</w:t>
      </w:r>
      <w:r w:rsidRPr="00BE390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Внести зміни до рішення селищної ради </w:t>
      </w:r>
      <w:r w:rsidRPr="00BE390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від 22.09.2020 №</w:t>
      </w:r>
      <w:r w:rsidRPr="00BE390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2436-66/VІI</w:t>
      </w:r>
      <w:r w:rsidRPr="00BE390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r w:rsidRPr="00BE3903">
        <w:rPr>
          <w:rFonts w:ascii="Times New Roman" w:eastAsia="Times New Roman" w:hAnsi="Times New Roman" w:cs="Times New Roman"/>
          <w:bCs/>
          <w:spacing w:val="-10"/>
          <w:sz w:val="28"/>
          <w:szCs w:val="28"/>
          <w:lang w:val="uk-UA" w:eastAsia="ru-RU"/>
        </w:rPr>
        <w:t>«Про затвердження Переліків першого та другого типу об’єктів оренди комунальної</w:t>
      </w:r>
      <w:r w:rsidRPr="00BE390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власності» зі змінами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, виклавши додаток 1 та додаток 2 в новій редакції.</w:t>
      </w:r>
    </w:p>
    <w:p w:rsidR="00DF4280" w:rsidRPr="00BE3903" w:rsidRDefault="00DF4280" w:rsidP="00DF4280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BE390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2.</w:t>
      </w:r>
      <w:r w:rsidRPr="00BE3903"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  <w:t xml:space="preserve"> </w:t>
      </w:r>
      <w:r w:rsidRPr="00BE3903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Контроль за виконанням цього рішення залишаю за собою.</w:t>
      </w:r>
    </w:p>
    <w:p w:rsidR="00DF4280" w:rsidRDefault="00DF4280" w:rsidP="00DF4280">
      <w:pPr>
        <w:tabs>
          <w:tab w:val="left" w:pos="7088"/>
        </w:tabs>
        <w:spacing w:after="0" w:line="240" w:lineRule="auto"/>
        <w:ind w:right="27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</w:p>
    <w:p w:rsidR="00DF4280" w:rsidRDefault="00DF4280" w:rsidP="00DF4280">
      <w:pPr>
        <w:tabs>
          <w:tab w:val="left" w:pos="7088"/>
        </w:tabs>
        <w:spacing w:after="0" w:line="240" w:lineRule="auto"/>
        <w:ind w:right="27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</w:p>
    <w:p w:rsidR="00DF4280" w:rsidRPr="00BE3903" w:rsidRDefault="00DF4280" w:rsidP="00DF4280">
      <w:pPr>
        <w:tabs>
          <w:tab w:val="left" w:pos="7088"/>
        </w:tabs>
        <w:spacing w:after="0" w:line="240" w:lineRule="auto"/>
        <w:ind w:right="27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  <w:r w:rsidRPr="00BE3903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Голова постійної комісії</w:t>
      </w:r>
      <w:r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                                                      Анатолій </w:t>
      </w:r>
      <w:r w:rsidRPr="00BE3903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ПАЛЕЦЬ</w:t>
      </w:r>
    </w:p>
    <w:p w:rsidR="00DF4280" w:rsidRPr="00BE3903" w:rsidRDefault="00DF4280" w:rsidP="00DF4280">
      <w:pPr>
        <w:spacing w:after="160" w:line="259" w:lineRule="auto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  <w:r w:rsidRPr="00BE3903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br w:type="page"/>
      </w:r>
    </w:p>
    <w:p w:rsidR="00DF4280" w:rsidRPr="00BE3903" w:rsidRDefault="00DF4280" w:rsidP="00DF4280">
      <w:pPr>
        <w:spacing w:after="0" w:line="240" w:lineRule="auto"/>
        <w:ind w:right="27"/>
        <w:jc w:val="center"/>
        <w:rPr>
          <w:rFonts w:ascii="Times New Roman" w:eastAsia="Times New Roman" w:hAnsi="Times New Roman" w:cs="Times New Roman"/>
          <w:b/>
          <w:sz w:val="28"/>
          <w:szCs w:val="20"/>
          <w:lang w:val="uk-UA" w:eastAsia="ru-RU"/>
        </w:rPr>
      </w:pPr>
      <w:r w:rsidRPr="00BE3903"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  <w:object w:dxaOrig="805" w:dyaOrig="1008">
          <v:shape id="_x0000_i1026" type="#_x0000_t75" style="width:36.75pt;height:52.5pt" o:ole="" fillcolor="window">
            <v:imagedata r:id="rId4" o:title=""/>
            <o:lock v:ext="edit" aspectratio="f"/>
          </v:shape>
          <o:OLEObject Type="Embed" ProgID="CorelDraw.Graphic.8" ShapeID="_x0000_i1026" DrawAspect="Content" ObjectID="_1799475923" r:id="rId6"/>
        </w:object>
      </w:r>
    </w:p>
    <w:p w:rsidR="00DF4280" w:rsidRPr="00BE3903" w:rsidRDefault="00DF4280" w:rsidP="00DF4280">
      <w:pPr>
        <w:spacing w:after="0" w:line="240" w:lineRule="auto"/>
        <w:ind w:right="2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DF4280" w:rsidRPr="00BE3903" w:rsidRDefault="00DF4280" w:rsidP="00DF4280">
      <w:pPr>
        <w:spacing w:after="0" w:line="240" w:lineRule="auto"/>
        <w:ind w:right="2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BE3903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ТОМАКІВСЬКА СЕЛИЩНА РАДА</w:t>
      </w:r>
    </w:p>
    <w:p w:rsidR="00DF4280" w:rsidRPr="00BE3903" w:rsidRDefault="00DF4280" w:rsidP="00DF4280">
      <w:pPr>
        <w:spacing w:after="0" w:line="240" w:lineRule="auto"/>
        <w:ind w:right="2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BE3903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ТОМАКІВСЬКОГО РАЙОНУ ДНІПРОПЕТРОВСЬКОЇ ОБЛАСТІ</w:t>
      </w:r>
    </w:p>
    <w:p w:rsidR="00DF4280" w:rsidRPr="00BE3903" w:rsidRDefault="00DF4280" w:rsidP="00DF4280">
      <w:pPr>
        <w:spacing w:after="0" w:line="240" w:lineRule="auto"/>
        <w:ind w:right="2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BE3903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VІІІ СКЛИКАННЯ</w:t>
      </w:r>
    </w:p>
    <w:p w:rsidR="00DF4280" w:rsidRPr="00BE3903" w:rsidRDefault="00DF4280" w:rsidP="00DF42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pacing w:val="-8"/>
          <w:sz w:val="28"/>
          <w:szCs w:val="28"/>
          <w:lang w:val="uk-UA" w:eastAsia="ru-RU"/>
        </w:rPr>
      </w:pPr>
    </w:p>
    <w:p w:rsidR="00DF4280" w:rsidRPr="00BE3903" w:rsidRDefault="00DF4280" w:rsidP="00DF42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</w:pPr>
      <w:r w:rsidRPr="00BE3903">
        <w:rPr>
          <w:rFonts w:ascii="Times New Roman" w:eastAsia="Times New Roman" w:hAnsi="Times New Roman" w:cs="Times New Roman"/>
          <w:b/>
          <w:bCs/>
          <w:iCs/>
          <w:spacing w:val="-8"/>
          <w:sz w:val="28"/>
          <w:szCs w:val="28"/>
          <w:lang w:val="uk-UA" w:eastAsia="ru-RU"/>
        </w:rPr>
        <w:t xml:space="preserve">Постійна комісія селищної ради </w:t>
      </w:r>
      <w:r w:rsidRPr="00BE3903">
        <w:rPr>
          <w:rFonts w:ascii="Times New Roman" w:eastAsia="Times New Roman" w:hAnsi="Times New Roman" w:cs="Times New Roman"/>
          <w:b/>
          <w:spacing w:val="-8"/>
          <w:sz w:val="28"/>
          <w:szCs w:val="24"/>
          <w:lang w:val="uk-UA" w:eastAsia="ru-RU"/>
        </w:rPr>
        <w:t>з питань житлово-комунального господарства,</w:t>
      </w:r>
      <w:r w:rsidRPr="00BE3903"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  <w:t xml:space="preserve"> комунальної власності, будівництва, транспорту, зв’язку  та благоустрою</w:t>
      </w:r>
    </w:p>
    <w:p w:rsidR="00DF4280" w:rsidRPr="00BE3903" w:rsidRDefault="00DF4280" w:rsidP="00DF4280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4"/>
          <w:lang w:val="uk-UA"/>
        </w:rPr>
      </w:pPr>
    </w:p>
    <w:p w:rsidR="00DF4280" w:rsidRPr="00BE3903" w:rsidRDefault="00DF4280" w:rsidP="00DF4280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4"/>
          <w:lang w:val="uk-UA"/>
        </w:rPr>
      </w:pPr>
    </w:p>
    <w:p w:rsidR="00DF4280" w:rsidRPr="00BE3903" w:rsidRDefault="00DF4280" w:rsidP="00DF42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32"/>
          <w:lang w:val="uk-UA" w:eastAsia="ru-RU"/>
        </w:rPr>
      </w:pPr>
      <w:r w:rsidRPr="00BE3903">
        <w:rPr>
          <w:rFonts w:ascii="Times New Roman" w:eastAsia="Times New Roman" w:hAnsi="Times New Roman" w:cs="Times New Roman"/>
          <w:b/>
          <w:bCs/>
          <w:sz w:val="28"/>
          <w:szCs w:val="32"/>
          <w:lang w:val="uk-UA" w:eastAsia="ru-RU"/>
        </w:rPr>
        <w:t>ВИСНОВКИ ТА РЕКОМЕНДАЦІЇ</w:t>
      </w:r>
    </w:p>
    <w:p w:rsidR="00DF4280" w:rsidRPr="00BE3903" w:rsidRDefault="00DF4280" w:rsidP="00DF42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DF4280" w:rsidRPr="00BE3903" w:rsidRDefault="00DF4280" w:rsidP="00DF4280">
      <w:pPr>
        <w:tabs>
          <w:tab w:val="left" w:pos="8080"/>
          <w:tab w:val="right" w:pos="963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lang w:val="uk-UA" w:eastAsia="ru-RU"/>
        </w:rPr>
        <w:t>№ 40</w:t>
      </w:r>
      <w:r w:rsidRPr="00BE3903">
        <w:rPr>
          <w:rFonts w:ascii="Times New Roman" w:eastAsia="Times New Roman" w:hAnsi="Times New Roman" w:cs="Times New Roman"/>
          <w:sz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lang w:val="uk-UA" w:eastAsia="ru-RU"/>
        </w:rPr>
        <w:t>23.01.2025</w:t>
      </w:r>
    </w:p>
    <w:p w:rsidR="00DF4280" w:rsidRPr="00BE3903" w:rsidRDefault="00DF4280" w:rsidP="00DF4280">
      <w:pPr>
        <w:spacing w:after="0" w:line="240" w:lineRule="auto"/>
        <w:ind w:left="785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DF4280" w:rsidRDefault="00DF4280" w:rsidP="00DF4280">
      <w:pPr>
        <w:pStyle w:val="docdata"/>
        <w:spacing w:before="0" w:beforeAutospacing="0" w:after="0" w:afterAutospacing="0"/>
        <w:jc w:val="center"/>
      </w:pPr>
      <w:r>
        <w:rPr>
          <w:b/>
          <w:bCs/>
          <w:color w:val="000000"/>
          <w:sz w:val="28"/>
          <w:szCs w:val="28"/>
        </w:rPr>
        <w:t xml:space="preserve">Про </w:t>
      </w:r>
      <w:proofErr w:type="spellStart"/>
      <w:r>
        <w:rPr>
          <w:b/>
          <w:bCs/>
          <w:color w:val="000000"/>
          <w:sz w:val="28"/>
          <w:szCs w:val="28"/>
        </w:rPr>
        <w:t>розгляд</w:t>
      </w:r>
      <w:proofErr w:type="spellEnd"/>
      <w:r>
        <w:rPr>
          <w:b/>
          <w:bCs/>
          <w:color w:val="000000"/>
          <w:sz w:val="28"/>
          <w:szCs w:val="28"/>
        </w:rPr>
        <w:t xml:space="preserve"> заяви Фот Я.Ю.</w:t>
      </w:r>
    </w:p>
    <w:p w:rsidR="00DF4280" w:rsidRPr="00DF4280" w:rsidRDefault="00DF4280" w:rsidP="00DF428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DF4280" w:rsidRDefault="00DF4280" w:rsidP="00DF4280">
      <w:pPr>
        <w:pStyle w:val="docdata"/>
        <w:spacing w:before="0" w:beforeAutospacing="0" w:after="0" w:afterAutospacing="0"/>
        <w:ind w:firstLine="567"/>
        <w:jc w:val="both"/>
      </w:pPr>
      <w:proofErr w:type="spellStart"/>
      <w:r>
        <w:rPr>
          <w:color w:val="000000"/>
          <w:sz w:val="28"/>
          <w:szCs w:val="28"/>
        </w:rPr>
        <w:t>Керуючись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статтями</w:t>
      </w:r>
      <w:proofErr w:type="spellEnd"/>
      <w:r>
        <w:rPr>
          <w:color w:val="000000"/>
          <w:sz w:val="28"/>
          <w:szCs w:val="28"/>
        </w:rPr>
        <w:t xml:space="preserve"> 26 та 47 Закону </w:t>
      </w:r>
      <w:proofErr w:type="spellStart"/>
      <w:r>
        <w:rPr>
          <w:color w:val="000000"/>
          <w:sz w:val="28"/>
          <w:szCs w:val="28"/>
        </w:rPr>
        <w:t>України</w:t>
      </w:r>
      <w:proofErr w:type="spellEnd"/>
      <w:r>
        <w:rPr>
          <w:color w:val="000000"/>
          <w:sz w:val="28"/>
          <w:szCs w:val="28"/>
        </w:rPr>
        <w:t xml:space="preserve"> «Про </w:t>
      </w:r>
      <w:proofErr w:type="spellStart"/>
      <w:r>
        <w:rPr>
          <w:color w:val="000000"/>
          <w:sz w:val="28"/>
          <w:szCs w:val="28"/>
        </w:rPr>
        <w:t>місцеве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самоврядування</w:t>
      </w:r>
      <w:proofErr w:type="spellEnd"/>
      <w:r>
        <w:rPr>
          <w:color w:val="000000"/>
          <w:sz w:val="28"/>
          <w:szCs w:val="28"/>
        </w:rPr>
        <w:t xml:space="preserve"> в </w:t>
      </w:r>
      <w:proofErr w:type="spellStart"/>
      <w:r>
        <w:rPr>
          <w:color w:val="000000"/>
          <w:sz w:val="28"/>
          <w:szCs w:val="28"/>
        </w:rPr>
        <w:t>Україні</w:t>
      </w:r>
      <w:proofErr w:type="spellEnd"/>
      <w:r>
        <w:rPr>
          <w:color w:val="000000"/>
          <w:sz w:val="28"/>
          <w:szCs w:val="28"/>
        </w:rPr>
        <w:t xml:space="preserve">», </w:t>
      </w:r>
      <w:proofErr w:type="spellStart"/>
      <w:r>
        <w:rPr>
          <w:color w:val="000000"/>
          <w:sz w:val="28"/>
          <w:szCs w:val="28"/>
        </w:rPr>
        <w:t>постійна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комісія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селищної</w:t>
      </w:r>
      <w:proofErr w:type="spellEnd"/>
      <w:r>
        <w:rPr>
          <w:color w:val="000000"/>
          <w:sz w:val="28"/>
          <w:szCs w:val="28"/>
        </w:rPr>
        <w:t xml:space="preserve"> ради з </w:t>
      </w:r>
      <w:proofErr w:type="spellStart"/>
      <w:r>
        <w:rPr>
          <w:color w:val="000000"/>
          <w:sz w:val="28"/>
          <w:szCs w:val="28"/>
        </w:rPr>
        <w:t>питань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житлово-комунального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господарства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комунальної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власності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будівництва</w:t>
      </w:r>
      <w:proofErr w:type="spellEnd"/>
      <w:r>
        <w:rPr>
          <w:color w:val="000000"/>
          <w:sz w:val="28"/>
          <w:szCs w:val="28"/>
        </w:rPr>
        <w:t xml:space="preserve">, транспорту, </w:t>
      </w:r>
    </w:p>
    <w:p w:rsidR="00DF4280" w:rsidRDefault="00DF4280" w:rsidP="00DF4280">
      <w:pPr>
        <w:pStyle w:val="a3"/>
        <w:spacing w:before="0" w:beforeAutospacing="0" w:after="0" w:afterAutospacing="0"/>
        <w:jc w:val="both"/>
      </w:pPr>
      <w:proofErr w:type="spellStart"/>
      <w:r>
        <w:rPr>
          <w:color w:val="000000"/>
          <w:sz w:val="28"/>
          <w:szCs w:val="28"/>
        </w:rPr>
        <w:t>зв’язку</w:t>
      </w:r>
      <w:proofErr w:type="spellEnd"/>
      <w:r>
        <w:rPr>
          <w:color w:val="000000"/>
          <w:sz w:val="28"/>
          <w:szCs w:val="28"/>
        </w:rPr>
        <w:t xml:space="preserve"> та благоустрою, </w:t>
      </w:r>
      <w:r>
        <w:rPr>
          <w:b/>
          <w:bCs/>
          <w:color w:val="000000"/>
          <w:sz w:val="28"/>
          <w:szCs w:val="28"/>
        </w:rPr>
        <w:t>ВИРІШИЛА:</w:t>
      </w:r>
      <w:r>
        <w:rPr>
          <w:color w:val="000000"/>
          <w:sz w:val="28"/>
          <w:szCs w:val="28"/>
        </w:rPr>
        <w:t> </w:t>
      </w:r>
    </w:p>
    <w:p w:rsidR="00DF4280" w:rsidRDefault="00DF4280" w:rsidP="00DF4280">
      <w:pPr>
        <w:pStyle w:val="a3"/>
        <w:spacing w:before="0" w:beforeAutospacing="0" w:after="0" w:afterAutospacing="0"/>
        <w:jc w:val="both"/>
      </w:pPr>
      <w:r>
        <w:t> </w:t>
      </w:r>
    </w:p>
    <w:p w:rsidR="00DF4280" w:rsidRDefault="00DF4280" w:rsidP="00DF4280">
      <w:pPr>
        <w:pStyle w:val="a3"/>
        <w:spacing w:before="0" w:beforeAutospacing="0" w:after="0" w:afterAutospacing="0"/>
        <w:ind w:firstLine="567"/>
        <w:jc w:val="both"/>
      </w:pPr>
      <w:proofErr w:type="spellStart"/>
      <w:r>
        <w:rPr>
          <w:color w:val="000000"/>
          <w:sz w:val="28"/>
          <w:szCs w:val="28"/>
        </w:rPr>
        <w:t>Вважати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розглянутою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заяву</w:t>
      </w:r>
      <w:proofErr w:type="spellEnd"/>
      <w:r>
        <w:rPr>
          <w:color w:val="000000"/>
          <w:sz w:val="28"/>
          <w:szCs w:val="28"/>
        </w:rPr>
        <w:t xml:space="preserve"> Фот Яна </w:t>
      </w:r>
      <w:proofErr w:type="spellStart"/>
      <w:r>
        <w:rPr>
          <w:color w:val="000000"/>
          <w:sz w:val="28"/>
          <w:szCs w:val="28"/>
        </w:rPr>
        <w:t>Юрійовича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від</w:t>
      </w:r>
      <w:proofErr w:type="spellEnd"/>
      <w:r>
        <w:rPr>
          <w:color w:val="000000"/>
          <w:sz w:val="28"/>
          <w:szCs w:val="28"/>
        </w:rPr>
        <w:t xml:space="preserve"> 17.10.2024 </w:t>
      </w:r>
      <w:proofErr w:type="spellStart"/>
      <w:r>
        <w:rPr>
          <w:color w:val="000000"/>
          <w:sz w:val="28"/>
          <w:szCs w:val="28"/>
        </w:rPr>
        <w:t>щодо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передачі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заявнику</w:t>
      </w:r>
      <w:proofErr w:type="spellEnd"/>
      <w:r>
        <w:rPr>
          <w:color w:val="000000"/>
          <w:sz w:val="28"/>
          <w:szCs w:val="28"/>
        </w:rPr>
        <w:t xml:space="preserve"> у </w:t>
      </w:r>
      <w:proofErr w:type="spellStart"/>
      <w:r>
        <w:rPr>
          <w:color w:val="000000"/>
          <w:sz w:val="28"/>
          <w:szCs w:val="28"/>
        </w:rPr>
        <w:t>приватну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власність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житлового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будинку</w:t>
      </w:r>
      <w:proofErr w:type="spellEnd"/>
      <w:r>
        <w:rPr>
          <w:color w:val="000000"/>
          <w:sz w:val="28"/>
          <w:szCs w:val="28"/>
        </w:rPr>
        <w:t xml:space="preserve"> з </w:t>
      </w:r>
      <w:proofErr w:type="spellStart"/>
      <w:r>
        <w:rPr>
          <w:color w:val="000000"/>
          <w:sz w:val="28"/>
          <w:szCs w:val="28"/>
        </w:rPr>
        <w:t>господарськими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спорудами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що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знаходяться</w:t>
      </w:r>
      <w:proofErr w:type="spellEnd"/>
      <w:r>
        <w:rPr>
          <w:color w:val="000000"/>
          <w:sz w:val="28"/>
          <w:szCs w:val="28"/>
        </w:rPr>
        <w:t xml:space="preserve"> за </w:t>
      </w:r>
      <w:proofErr w:type="spellStart"/>
      <w:r>
        <w:rPr>
          <w:color w:val="000000"/>
          <w:sz w:val="28"/>
          <w:szCs w:val="28"/>
        </w:rPr>
        <w:t>адресою</w:t>
      </w:r>
      <w:proofErr w:type="spellEnd"/>
      <w:r>
        <w:rPr>
          <w:color w:val="000000"/>
          <w:sz w:val="28"/>
          <w:szCs w:val="28"/>
        </w:rPr>
        <w:t xml:space="preserve">: </w:t>
      </w:r>
      <w:proofErr w:type="spellStart"/>
      <w:r>
        <w:rPr>
          <w:color w:val="000000"/>
          <w:sz w:val="28"/>
          <w:szCs w:val="28"/>
        </w:rPr>
        <w:t>Дніпропетровська</w:t>
      </w:r>
      <w:proofErr w:type="spellEnd"/>
      <w:r>
        <w:rPr>
          <w:color w:val="000000"/>
          <w:sz w:val="28"/>
          <w:szCs w:val="28"/>
        </w:rPr>
        <w:t xml:space="preserve"> область, </w:t>
      </w:r>
      <w:proofErr w:type="spellStart"/>
      <w:r>
        <w:rPr>
          <w:color w:val="000000"/>
          <w:sz w:val="28"/>
          <w:szCs w:val="28"/>
        </w:rPr>
        <w:t>Нікопольський</w:t>
      </w:r>
      <w:proofErr w:type="spellEnd"/>
      <w:r>
        <w:rPr>
          <w:color w:val="000000"/>
          <w:sz w:val="28"/>
          <w:szCs w:val="28"/>
        </w:rPr>
        <w:t xml:space="preserve"> район, селище </w:t>
      </w:r>
      <w:proofErr w:type="spellStart"/>
      <w:r>
        <w:rPr>
          <w:color w:val="000000"/>
          <w:sz w:val="28"/>
          <w:szCs w:val="28"/>
        </w:rPr>
        <w:t>Томаківка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вул</w:t>
      </w:r>
      <w:proofErr w:type="spellEnd"/>
      <w:r>
        <w:rPr>
          <w:color w:val="000000"/>
          <w:sz w:val="28"/>
          <w:szCs w:val="28"/>
        </w:rPr>
        <w:t>. Ярослава Мудрого, буд.17.</w:t>
      </w:r>
    </w:p>
    <w:p w:rsidR="00DF4280" w:rsidRDefault="00DF4280" w:rsidP="00DF4280">
      <w:pPr>
        <w:pStyle w:val="a3"/>
        <w:spacing w:before="0" w:beforeAutospacing="0" w:after="0" w:afterAutospacing="0"/>
        <w:ind w:firstLine="567"/>
        <w:jc w:val="both"/>
      </w:pPr>
      <w:proofErr w:type="spellStart"/>
      <w:r>
        <w:rPr>
          <w:color w:val="000000"/>
          <w:sz w:val="28"/>
          <w:szCs w:val="28"/>
        </w:rPr>
        <w:t>Рекомендувати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громадянину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України</w:t>
      </w:r>
      <w:proofErr w:type="spellEnd"/>
      <w:r>
        <w:rPr>
          <w:color w:val="000000"/>
          <w:sz w:val="28"/>
          <w:szCs w:val="28"/>
        </w:rPr>
        <w:t xml:space="preserve"> Фот Яну </w:t>
      </w:r>
      <w:proofErr w:type="spellStart"/>
      <w:r>
        <w:rPr>
          <w:color w:val="000000"/>
          <w:sz w:val="28"/>
          <w:szCs w:val="28"/>
        </w:rPr>
        <w:t>Юрійовичу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звернутись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gramStart"/>
      <w:r>
        <w:rPr>
          <w:color w:val="000000"/>
          <w:sz w:val="28"/>
          <w:szCs w:val="28"/>
        </w:rPr>
        <w:t>до суду</w:t>
      </w:r>
      <w:proofErr w:type="gramEnd"/>
      <w:r>
        <w:rPr>
          <w:color w:val="000000"/>
          <w:sz w:val="28"/>
          <w:szCs w:val="28"/>
        </w:rPr>
        <w:t xml:space="preserve"> для </w:t>
      </w:r>
      <w:proofErr w:type="spellStart"/>
      <w:r>
        <w:rPr>
          <w:color w:val="000000"/>
          <w:sz w:val="28"/>
          <w:szCs w:val="28"/>
        </w:rPr>
        <w:t>вирішення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даного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питання</w:t>
      </w:r>
      <w:proofErr w:type="spellEnd"/>
      <w:r>
        <w:rPr>
          <w:color w:val="000000"/>
          <w:sz w:val="28"/>
          <w:szCs w:val="28"/>
        </w:rPr>
        <w:t xml:space="preserve"> в судовому порядку. </w:t>
      </w:r>
    </w:p>
    <w:p w:rsidR="00DF4280" w:rsidRDefault="00DF4280" w:rsidP="00DF4280">
      <w:pPr>
        <w:pStyle w:val="a3"/>
        <w:spacing w:before="0" w:beforeAutospacing="0" w:after="0" w:afterAutospacing="0"/>
        <w:ind w:firstLine="567"/>
        <w:jc w:val="both"/>
      </w:pPr>
      <w:r>
        <w:t> </w:t>
      </w:r>
    </w:p>
    <w:p w:rsidR="00DF4280" w:rsidRDefault="00DF4280" w:rsidP="00DF4280">
      <w:pPr>
        <w:tabs>
          <w:tab w:val="left" w:pos="7088"/>
        </w:tabs>
        <w:spacing w:after="0" w:line="240" w:lineRule="auto"/>
        <w:ind w:right="27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DF4280" w:rsidRPr="00DF4280" w:rsidRDefault="00DF4280" w:rsidP="00DF4280">
      <w:pPr>
        <w:tabs>
          <w:tab w:val="left" w:pos="7088"/>
        </w:tabs>
        <w:spacing w:after="0" w:line="240" w:lineRule="auto"/>
        <w:ind w:right="27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DF4280" w:rsidRDefault="00DF4280" w:rsidP="00DF4280">
      <w:pPr>
        <w:tabs>
          <w:tab w:val="left" w:pos="7088"/>
        </w:tabs>
        <w:spacing w:after="0" w:line="240" w:lineRule="auto"/>
        <w:ind w:right="27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</w:p>
    <w:p w:rsidR="00DF4280" w:rsidRPr="00BE3903" w:rsidRDefault="00DF4280" w:rsidP="00DF4280">
      <w:pPr>
        <w:tabs>
          <w:tab w:val="left" w:pos="7088"/>
        </w:tabs>
        <w:spacing w:after="0" w:line="240" w:lineRule="auto"/>
        <w:ind w:right="27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  <w:r w:rsidRPr="00BE3903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Голова постійної комісії</w:t>
      </w:r>
      <w:r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                                                      Анатолій </w:t>
      </w:r>
      <w:r w:rsidRPr="00BE3903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ПАЛЕЦЬ</w:t>
      </w:r>
    </w:p>
    <w:p w:rsidR="00B41841" w:rsidRPr="00DF4280" w:rsidRDefault="00B41841" w:rsidP="00DF4280">
      <w:pPr>
        <w:spacing w:after="160" w:line="259" w:lineRule="auto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</w:p>
    <w:sectPr w:rsidR="00B41841" w:rsidRPr="00DF42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4280"/>
    <w:rsid w:val="00536170"/>
    <w:rsid w:val="00B41841"/>
    <w:rsid w:val="00DF4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0577E4-7B68-4F5A-B9B2-B752E95E3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428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5963,baiaagaaboqcaaadqrmaaavpewaaaaaaaaaaaaaaaaaaaaaaaaaaaaaaaaaaaaaaaaaaaaaaaaaaaaaaaaaaaaaaaaaaaaaaaaaaaaaaaaaaaaaaaaaaaaaaaaaaaaaaaaaaaaaaaaaaaaaaaaaaaaaaaaaaaaaaaaaaaaaaaaaaaaaaaaaaaaaaaaaaaaaaaaaaaaaaaaaaaaaaaaaaaaaaaaaaaaaaaaaaaaaa"/>
    <w:basedOn w:val="a"/>
    <w:rsid w:val="00DF42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DF42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793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oleObject" Target="embeddings/oleObject2.bin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418</Words>
  <Characters>2384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адмін</dc:creator>
  <cp:keywords/>
  <dc:description/>
  <cp:lastModifiedBy>USER</cp:lastModifiedBy>
  <cp:revision>2</cp:revision>
  <dcterms:created xsi:type="dcterms:W3CDTF">2025-01-27T07:39:00Z</dcterms:created>
  <dcterms:modified xsi:type="dcterms:W3CDTF">2025-01-27T07:39:00Z</dcterms:modified>
</cp:coreProperties>
</file>