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E1F8C" w:rsidRPr="00480A60" w:rsidRDefault="005E1F8C" w:rsidP="005E1F8C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5" DrawAspect="Content" ObjectID="_1790075474" r:id="rId6"/>
        </w:object>
      </w:r>
    </w:p>
    <w:p w:rsidR="005E1F8C" w:rsidRPr="00480A60" w:rsidRDefault="005E1F8C" w:rsidP="005E1F8C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5E1F8C" w:rsidRPr="00480A60" w:rsidRDefault="005E1F8C" w:rsidP="005E1F8C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5E1F8C" w:rsidRPr="00480A60" w:rsidRDefault="005E1F8C" w:rsidP="005E1F8C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5E1F8C" w:rsidRPr="00480A60" w:rsidRDefault="005E1F8C" w:rsidP="005E1F8C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5E1F8C" w:rsidRPr="00480A60" w:rsidRDefault="005E1F8C" w:rsidP="005E1F8C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5E1F8C" w:rsidRPr="00480A60" w:rsidRDefault="005E1F8C" w:rsidP="005E1F8C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5E1F8C" w:rsidRPr="00480A60" w:rsidRDefault="005E1F8C" w:rsidP="005E1F8C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5E1F8C" w:rsidRPr="00480A60" w:rsidRDefault="005E1F8C" w:rsidP="005E1F8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5E1F8C" w:rsidRDefault="005E1F8C" w:rsidP="005E1F8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5E1F8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затвердження рішень виконавчого комітету </w:t>
      </w:r>
    </w:p>
    <w:p w:rsidR="005E1F8C" w:rsidRDefault="005E1F8C" w:rsidP="005E1F8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5E1F8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</w:t>
      </w:r>
      <w:proofErr w:type="spellEnd"/>
      <w:r w:rsidRPr="005E1F8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селищної ради,  прийнятих в міжсесійний період</w:t>
      </w:r>
    </w:p>
    <w:p w:rsidR="005E1F8C" w:rsidRPr="00480A60" w:rsidRDefault="005E1F8C" w:rsidP="005E1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>10.10.2024  №_____                                                                        селище Томаківка</w:t>
      </w:r>
    </w:p>
    <w:p w:rsidR="005E1F8C" w:rsidRPr="00480A60" w:rsidRDefault="005E1F8C" w:rsidP="005E1F8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E1F8C" w:rsidRPr="00480A60" w:rsidRDefault="005E1F8C" w:rsidP="005E1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1F8C" w:rsidRPr="00480A60" w:rsidRDefault="005E1F8C" w:rsidP="005E1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F8C" w:rsidRPr="00480A60" w:rsidRDefault="005E1F8C" w:rsidP="005E1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Pr="005E1F8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рішень виконавчого комітету </w:t>
      </w:r>
      <w:proofErr w:type="spellStart"/>
      <w:r w:rsidRPr="005E1F8C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5E1F8C">
        <w:rPr>
          <w:rFonts w:ascii="Times New Roman" w:hAnsi="Times New Roman"/>
          <w:sz w:val="28"/>
          <w:szCs w:val="28"/>
          <w:lang w:val="uk-UA"/>
        </w:rPr>
        <w:t xml:space="preserve"> селищної ради,  прийнятих в міжсесійний період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E1F8C" w:rsidRPr="00480A60" w:rsidRDefault="005E1F8C" w:rsidP="005E1F8C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5E1F8C" w:rsidRPr="00480A60" w:rsidRDefault="005E1F8C" w:rsidP="005E1F8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bookmarkEnd w:id="0"/>
    <w:p w:rsidR="00DC168C" w:rsidRPr="005E1F8C" w:rsidRDefault="00DC168C">
      <w:pPr>
        <w:rPr>
          <w:lang w:val="uk-UA"/>
        </w:rPr>
      </w:pPr>
    </w:p>
    <w:sectPr w:rsidR="00DC168C" w:rsidRPr="005E1F8C" w:rsidSect="00E419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A9"/>
    <w:rsid w:val="005E1F8C"/>
    <w:rsid w:val="00DC168C"/>
    <w:rsid w:val="00F1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2024-10-10T11:25:00Z</cp:lastPrinted>
  <dcterms:created xsi:type="dcterms:W3CDTF">2024-10-10T11:24:00Z</dcterms:created>
  <dcterms:modified xsi:type="dcterms:W3CDTF">2024-10-10T11:25:00Z</dcterms:modified>
</cp:coreProperties>
</file>