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8244778"/>
    <w:p w14:paraId="397A265F" w14:textId="77777777" w:rsidR="006C1A7B" w:rsidRPr="00F61F30" w:rsidRDefault="006C1A7B" w:rsidP="006C1A7B">
      <w:pPr>
        <w:pStyle w:val="a7"/>
        <w:spacing w:line="240" w:lineRule="auto"/>
        <w:ind w:right="27"/>
        <w:rPr>
          <w:color w:val="000000"/>
        </w:rPr>
      </w:pPr>
      <w:r w:rsidRPr="00F61F30">
        <w:rPr>
          <w:color w:val="000000"/>
          <w:sz w:val="20"/>
        </w:rPr>
        <w:object w:dxaOrig="805" w:dyaOrig="1008" w14:anchorId="675EC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7" o:title=""/>
            <o:lock v:ext="edit" aspectratio="f"/>
          </v:shape>
          <o:OLEObject Type="Embed" ProgID="CorelDraw.Graphic.8" ShapeID="_x0000_i1025" DrawAspect="Content" ObjectID="_1818417066" r:id="rId8"/>
        </w:object>
      </w:r>
    </w:p>
    <w:p w14:paraId="1E1EE4F4" w14:textId="77777777" w:rsidR="006C1A7B" w:rsidRPr="00F61F30" w:rsidRDefault="006C1A7B" w:rsidP="006C1A7B">
      <w:pPr>
        <w:pStyle w:val="a4"/>
        <w:ind w:right="27"/>
        <w:rPr>
          <w:b/>
          <w:color w:val="000000"/>
          <w:szCs w:val="28"/>
        </w:rPr>
      </w:pPr>
    </w:p>
    <w:p w14:paraId="22422156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ТОМАКІВСЬКА СЕЛИЩНА РАДА</w:t>
      </w:r>
    </w:p>
    <w:p w14:paraId="5E0598A9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ТОМАКІВСЬКОГО РАЙОНУ ДНІПРОПЕТРОВСЬКОЇ ОБЛАСТІ</w:t>
      </w:r>
    </w:p>
    <w:p w14:paraId="17BE82FC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VІІІ СКЛИКАННЯ</w:t>
      </w:r>
    </w:p>
    <w:p w14:paraId="02B3AD21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bCs/>
          <w:iCs/>
          <w:color w:val="000000"/>
          <w:sz w:val="28"/>
          <w:szCs w:val="28"/>
        </w:rPr>
        <w:t xml:space="preserve">Постійна комісія селищної ради </w:t>
      </w:r>
      <w:r w:rsidRPr="00F61F30">
        <w:rPr>
          <w:b/>
          <w:color w:val="000000"/>
          <w:sz w:val="28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14:paraId="42058B94" w14:textId="77777777" w:rsidR="006C1A7B" w:rsidRPr="00F61F30" w:rsidRDefault="006C1A7B" w:rsidP="006C1A7B">
      <w:pPr>
        <w:jc w:val="center"/>
        <w:rPr>
          <w:rStyle w:val="a6"/>
          <w:color w:val="000000"/>
        </w:rPr>
      </w:pPr>
    </w:p>
    <w:p w14:paraId="69C87645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4A6E2D2D" w14:textId="22D7C7E5" w:rsidR="006C1A7B" w:rsidRPr="007D71D8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П Р О Т О К О Л  №</w:t>
      </w:r>
      <w:r w:rsidR="00111A39">
        <w:rPr>
          <w:b/>
          <w:color w:val="000000"/>
          <w:sz w:val="28"/>
        </w:rPr>
        <w:t>26</w:t>
      </w:r>
    </w:p>
    <w:p w14:paraId="7FC7F7B4" w14:textId="77777777" w:rsidR="006C1A7B" w:rsidRPr="00F61F30" w:rsidRDefault="006C1A7B" w:rsidP="006C1A7B">
      <w:pPr>
        <w:rPr>
          <w:color w:val="000000"/>
          <w:sz w:val="28"/>
        </w:rPr>
      </w:pPr>
    </w:p>
    <w:p w14:paraId="3576A4DC" w14:textId="7772FCDD" w:rsidR="006C1A7B" w:rsidRPr="00F61F30" w:rsidRDefault="00187A66" w:rsidP="006C1A7B">
      <w:pPr>
        <w:ind w:firstLine="8222"/>
        <w:rPr>
          <w:color w:val="000000"/>
          <w:sz w:val="28"/>
        </w:rPr>
      </w:pPr>
      <w:r>
        <w:rPr>
          <w:color w:val="000000"/>
          <w:sz w:val="28"/>
        </w:rPr>
        <w:t>03</w:t>
      </w:r>
      <w:r w:rsidR="00111A39">
        <w:rPr>
          <w:color w:val="000000"/>
          <w:sz w:val="28"/>
        </w:rPr>
        <w:t>.09</w:t>
      </w:r>
      <w:r w:rsidR="006C1A7B" w:rsidRPr="00F61F30">
        <w:rPr>
          <w:color w:val="000000"/>
          <w:sz w:val="28"/>
        </w:rPr>
        <w:t>.202</w:t>
      </w:r>
      <w:r w:rsidR="006C1A7B">
        <w:rPr>
          <w:color w:val="000000"/>
          <w:sz w:val="28"/>
        </w:rPr>
        <w:t>5</w:t>
      </w:r>
    </w:p>
    <w:p w14:paraId="239F5820" w14:textId="77777777" w:rsidR="006C1A7B" w:rsidRPr="00F61F30" w:rsidRDefault="006C1A7B" w:rsidP="006C1A7B">
      <w:pPr>
        <w:rPr>
          <w:color w:val="000000"/>
          <w:u w:val="single"/>
        </w:rPr>
      </w:pPr>
    </w:p>
    <w:p w14:paraId="3304930D" w14:textId="6366F6B4" w:rsidR="006C1A7B" w:rsidRDefault="006C1A7B" w:rsidP="006C1A7B">
      <w:pPr>
        <w:jc w:val="both"/>
        <w:rPr>
          <w:color w:val="000000"/>
          <w:sz w:val="28"/>
          <w:szCs w:val="28"/>
        </w:rPr>
      </w:pPr>
      <w:r w:rsidRPr="000C4926">
        <w:rPr>
          <w:color w:val="000000"/>
          <w:sz w:val="28"/>
          <w:szCs w:val="28"/>
        </w:rPr>
        <w:t xml:space="preserve">Присутні члени комісії: </w:t>
      </w:r>
      <w:r w:rsidRPr="000C4926">
        <w:rPr>
          <w:color w:val="000000"/>
          <w:sz w:val="28"/>
          <w:szCs w:val="28"/>
          <w:u w:val="single"/>
        </w:rPr>
        <w:t xml:space="preserve">Палець А.І., </w:t>
      </w:r>
      <w:r>
        <w:rPr>
          <w:color w:val="000000"/>
          <w:sz w:val="28"/>
          <w:szCs w:val="28"/>
          <w:u w:val="single"/>
        </w:rPr>
        <w:t xml:space="preserve"> </w:t>
      </w:r>
      <w:r w:rsidRPr="000C4926">
        <w:rPr>
          <w:color w:val="000000"/>
          <w:sz w:val="28"/>
          <w:szCs w:val="28"/>
          <w:u w:val="single"/>
        </w:rPr>
        <w:t>Наливка А.С.,</w:t>
      </w:r>
      <w:r w:rsidR="00187A66" w:rsidRPr="00187A66">
        <w:rPr>
          <w:color w:val="000000"/>
          <w:spacing w:val="-4"/>
          <w:sz w:val="28"/>
          <w:szCs w:val="28"/>
          <w:u w:val="single"/>
        </w:rPr>
        <w:t xml:space="preserve"> </w:t>
      </w:r>
      <w:r w:rsidR="00187A66">
        <w:rPr>
          <w:color w:val="000000"/>
          <w:spacing w:val="-4"/>
          <w:sz w:val="28"/>
          <w:szCs w:val="28"/>
          <w:u w:val="single"/>
        </w:rPr>
        <w:t>Храмова І.В.</w:t>
      </w:r>
      <w:r w:rsidR="00187A66" w:rsidRPr="00F4534F">
        <w:rPr>
          <w:color w:val="000000"/>
          <w:spacing w:val="-4"/>
          <w:sz w:val="28"/>
          <w:szCs w:val="28"/>
        </w:rPr>
        <w:t>_____</w:t>
      </w:r>
      <w:r w:rsidR="00187A66">
        <w:rPr>
          <w:sz w:val="28"/>
          <w:szCs w:val="28"/>
        </w:rPr>
        <w:t>________</w:t>
      </w:r>
    </w:p>
    <w:p w14:paraId="518A21E1" w14:textId="77777777" w:rsidR="006C1A7B" w:rsidRPr="00F61F30" w:rsidRDefault="006C1A7B" w:rsidP="006C1A7B">
      <w:pPr>
        <w:jc w:val="both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61F30">
        <w:rPr>
          <w:color w:val="000000"/>
          <w:sz w:val="20"/>
          <w:szCs w:val="28"/>
        </w:rPr>
        <w:t>(прізвище, ініціали)</w:t>
      </w:r>
    </w:p>
    <w:p w14:paraId="3B428B81" w14:textId="77777777" w:rsidR="006C1A7B" w:rsidRPr="00F61F30" w:rsidRDefault="006C1A7B" w:rsidP="006C1A7B">
      <w:pPr>
        <w:rPr>
          <w:color w:val="000000"/>
          <w:szCs w:val="28"/>
        </w:rPr>
      </w:pPr>
    </w:p>
    <w:p w14:paraId="02EEBABE" w14:textId="29409081" w:rsidR="006C1A7B" w:rsidRPr="00F4534F" w:rsidRDefault="006C1A7B" w:rsidP="006C1A7B">
      <w:pPr>
        <w:jc w:val="both"/>
        <w:rPr>
          <w:color w:val="000000"/>
          <w:spacing w:val="-4"/>
          <w:sz w:val="28"/>
          <w:szCs w:val="28"/>
          <w:u w:val="single"/>
        </w:rPr>
      </w:pPr>
      <w:r w:rsidRPr="00F61F30">
        <w:rPr>
          <w:color w:val="000000"/>
          <w:sz w:val="28"/>
          <w:szCs w:val="28"/>
        </w:rPr>
        <w:t>Відсутні:</w:t>
      </w:r>
      <w:r w:rsidRPr="00F61F30">
        <w:rPr>
          <w:color w:val="000000"/>
          <w:spacing w:val="-4"/>
          <w:sz w:val="28"/>
          <w:szCs w:val="28"/>
          <w:u w:val="single"/>
        </w:rPr>
        <w:t xml:space="preserve"> </w:t>
      </w:r>
      <w:r w:rsidRPr="00842D50">
        <w:rPr>
          <w:color w:val="000000"/>
          <w:spacing w:val="-4"/>
          <w:sz w:val="28"/>
          <w:szCs w:val="28"/>
          <w:u w:val="single"/>
        </w:rPr>
        <w:t>Логвиненко М.О.</w:t>
      </w:r>
      <w:r>
        <w:rPr>
          <w:color w:val="000000"/>
          <w:spacing w:val="-4"/>
          <w:sz w:val="28"/>
          <w:szCs w:val="28"/>
          <w:u w:val="single"/>
        </w:rPr>
        <w:t xml:space="preserve">, </w:t>
      </w:r>
      <w:proofErr w:type="spellStart"/>
      <w:r w:rsidR="00187A66" w:rsidRPr="000C4926">
        <w:rPr>
          <w:color w:val="000000"/>
          <w:sz w:val="28"/>
          <w:szCs w:val="28"/>
          <w:u w:val="single"/>
        </w:rPr>
        <w:t>Бардукова</w:t>
      </w:r>
      <w:proofErr w:type="spellEnd"/>
      <w:r w:rsidR="00187A66" w:rsidRPr="000C4926">
        <w:rPr>
          <w:color w:val="000000"/>
          <w:sz w:val="28"/>
          <w:szCs w:val="28"/>
          <w:u w:val="single"/>
        </w:rPr>
        <w:t xml:space="preserve"> Т.М.</w:t>
      </w:r>
      <w:r w:rsidR="00CC2281">
        <w:rPr>
          <w:color w:val="000000"/>
          <w:sz w:val="28"/>
          <w:szCs w:val="28"/>
          <w:u w:val="single"/>
        </w:rPr>
        <w:t>_______________________________</w:t>
      </w:r>
    </w:p>
    <w:p w14:paraId="1B7ECD90" w14:textId="77777777" w:rsidR="006C1A7B" w:rsidRPr="00F61F30" w:rsidRDefault="006C1A7B" w:rsidP="006C1A7B">
      <w:pPr>
        <w:ind w:left="3545" w:firstLine="709"/>
        <w:jc w:val="both"/>
        <w:rPr>
          <w:color w:val="000000"/>
          <w:sz w:val="20"/>
          <w:szCs w:val="28"/>
          <w:u w:val="single"/>
        </w:rPr>
      </w:pPr>
      <w:r w:rsidRPr="00F61F30">
        <w:rPr>
          <w:color w:val="000000"/>
          <w:sz w:val="20"/>
          <w:szCs w:val="28"/>
        </w:rPr>
        <w:t>(прізвище, ініціали)</w:t>
      </w:r>
    </w:p>
    <w:p w14:paraId="6AA0CC2D" w14:textId="77777777" w:rsidR="006C1A7B" w:rsidRPr="00F61F30" w:rsidRDefault="006C1A7B" w:rsidP="006C1A7B">
      <w:pPr>
        <w:jc w:val="both"/>
        <w:rPr>
          <w:color w:val="000000"/>
          <w:szCs w:val="28"/>
        </w:rPr>
      </w:pPr>
    </w:p>
    <w:p w14:paraId="35C5DA67" w14:textId="59EC5C50" w:rsidR="006C1A7B" w:rsidRDefault="006C1A7B" w:rsidP="006C1A7B">
      <w:pPr>
        <w:jc w:val="both"/>
        <w:rPr>
          <w:bCs/>
          <w:color w:val="000000"/>
          <w:sz w:val="28"/>
          <w:szCs w:val="26"/>
          <w:u w:val="single"/>
        </w:rPr>
      </w:pPr>
      <w:r w:rsidRPr="00F61F30">
        <w:rPr>
          <w:color w:val="000000"/>
          <w:sz w:val="28"/>
          <w:szCs w:val="28"/>
        </w:rPr>
        <w:t>Запрошені:</w:t>
      </w:r>
      <w:r w:rsidRPr="00F61F30">
        <w:rPr>
          <w:i/>
          <w:color w:val="000000"/>
          <w:sz w:val="28"/>
          <w:szCs w:val="28"/>
        </w:rPr>
        <w:t xml:space="preserve"> </w:t>
      </w:r>
      <w:r w:rsidRPr="00812C4F">
        <w:rPr>
          <w:bCs/>
          <w:color w:val="000000"/>
          <w:sz w:val="28"/>
          <w:szCs w:val="26"/>
          <w:u w:val="single"/>
        </w:rPr>
        <w:t xml:space="preserve">Величко О.Є. – начальник </w:t>
      </w:r>
      <w:proofErr w:type="spellStart"/>
      <w:r w:rsidRPr="00812C4F">
        <w:rPr>
          <w:bCs/>
          <w:color w:val="000000"/>
          <w:sz w:val="28"/>
          <w:szCs w:val="26"/>
          <w:u w:val="single"/>
        </w:rPr>
        <w:t>віділу</w:t>
      </w:r>
      <w:proofErr w:type="spellEnd"/>
      <w:r w:rsidRPr="00812C4F">
        <w:rPr>
          <w:bCs/>
          <w:color w:val="000000"/>
          <w:sz w:val="28"/>
          <w:szCs w:val="26"/>
          <w:u w:val="single"/>
        </w:rPr>
        <w:t xml:space="preserve"> ЖКГ, розвитку інфраструктури, комунальної власності, благоустрою, інновацій Виконавчого комітету </w:t>
      </w:r>
      <w:proofErr w:type="spellStart"/>
      <w:r w:rsidRPr="00812C4F">
        <w:rPr>
          <w:bCs/>
          <w:color w:val="000000"/>
          <w:sz w:val="28"/>
          <w:szCs w:val="26"/>
          <w:u w:val="single"/>
        </w:rPr>
        <w:t>Томаківської</w:t>
      </w:r>
      <w:proofErr w:type="spellEnd"/>
      <w:r w:rsidRPr="00812C4F">
        <w:rPr>
          <w:bCs/>
          <w:color w:val="000000"/>
          <w:sz w:val="28"/>
          <w:szCs w:val="26"/>
          <w:u w:val="single"/>
        </w:rPr>
        <w:t xml:space="preserve"> селищної ради; </w:t>
      </w:r>
      <w:proofErr w:type="spellStart"/>
      <w:r w:rsidR="00187A66">
        <w:rPr>
          <w:bCs/>
          <w:color w:val="000000"/>
          <w:sz w:val="28"/>
          <w:szCs w:val="26"/>
          <w:u w:val="single"/>
        </w:rPr>
        <w:t>Похиленко</w:t>
      </w:r>
      <w:proofErr w:type="spellEnd"/>
      <w:r w:rsidR="00187A66">
        <w:rPr>
          <w:bCs/>
          <w:color w:val="000000"/>
          <w:sz w:val="28"/>
          <w:szCs w:val="26"/>
          <w:u w:val="single"/>
        </w:rPr>
        <w:t xml:space="preserve"> О.В. – директор Комунального підприємства «</w:t>
      </w:r>
      <w:proofErr w:type="spellStart"/>
      <w:r w:rsidR="00187A66">
        <w:rPr>
          <w:bCs/>
          <w:color w:val="000000"/>
          <w:sz w:val="28"/>
          <w:szCs w:val="26"/>
          <w:u w:val="single"/>
        </w:rPr>
        <w:t>Томаківське</w:t>
      </w:r>
      <w:proofErr w:type="spellEnd"/>
      <w:r w:rsidR="00187A66">
        <w:rPr>
          <w:bCs/>
          <w:color w:val="000000"/>
          <w:sz w:val="28"/>
          <w:szCs w:val="26"/>
          <w:u w:val="single"/>
        </w:rPr>
        <w:t xml:space="preserve"> комунально-господарське підприємство»; </w:t>
      </w:r>
      <w:proofErr w:type="spellStart"/>
      <w:r w:rsidR="00DB6731">
        <w:rPr>
          <w:bCs/>
          <w:color w:val="000000"/>
          <w:sz w:val="28"/>
          <w:szCs w:val="26"/>
          <w:u w:val="single"/>
        </w:rPr>
        <w:t>Івахненко</w:t>
      </w:r>
      <w:proofErr w:type="spellEnd"/>
      <w:r w:rsidR="00DB6731">
        <w:rPr>
          <w:bCs/>
          <w:color w:val="000000"/>
          <w:sz w:val="28"/>
          <w:szCs w:val="26"/>
          <w:u w:val="single"/>
        </w:rPr>
        <w:t xml:space="preserve"> І.С.</w:t>
      </w:r>
      <w:r w:rsidRPr="00187A66">
        <w:rPr>
          <w:bCs/>
          <w:color w:val="000000"/>
          <w:sz w:val="28"/>
          <w:szCs w:val="26"/>
          <w:u w:val="single"/>
        </w:rPr>
        <w:t xml:space="preserve"> – </w:t>
      </w:r>
      <w:r w:rsidR="00DB6731">
        <w:rPr>
          <w:bCs/>
          <w:color w:val="000000"/>
          <w:sz w:val="28"/>
          <w:szCs w:val="26"/>
          <w:u w:val="single"/>
        </w:rPr>
        <w:t>директор</w:t>
      </w:r>
      <w:r w:rsidR="00187A66" w:rsidRPr="00187A66">
        <w:rPr>
          <w:bCs/>
          <w:color w:val="000000"/>
          <w:sz w:val="28"/>
          <w:szCs w:val="26"/>
          <w:u w:val="single"/>
        </w:rPr>
        <w:t xml:space="preserve"> </w:t>
      </w:r>
      <w:r w:rsidRPr="00187A66">
        <w:rPr>
          <w:bCs/>
          <w:color w:val="000000"/>
          <w:sz w:val="28"/>
          <w:szCs w:val="26"/>
          <w:u w:val="single"/>
        </w:rPr>
        <w:t xml:space="preserve"> КП «</w:t>
      </w:r>
      <w:proofErr w:type="spellStart"/>
      <w:r w:rsidRPr="00187A66">
        <w:rPr>
          <w:bCs/>
          <w:color w:val="000000"/>
          <w:sz w:val="28"/>
          <w:szCs w:val="26"/>
          <w:u w:val="single"/>
        </w:rPr>
        <w:t>Томаківськ</w:t>
      </w:r>
      <w:r w:rsidR="00187A66" w:rsidRPr="00187A66">
        <w:rPr>
          <w:bCs/>
          <w:color w:val="000000"/>
          <w:sz w:val="28"/>
          <w:szCs w:val="26"/>
          <w:u w:val="single"/>
        </w:rPr>
        <w:t>е</w:t>
      </w:r>
      <w:proofErr w:type="spellEnd"/>
      <w:r w:rsidR="00187A66" w:rsidRPr="00187A66">
        <w:rPr>
          <w:bCs/>
          <w:color w:val="000000"/>
          <w:sz w:val="28"/>
          <w:szCs w:val="26"/>
          <w:u w:val="single"/>
        </w:rPr>
        <w:t xml:space="preserve"> водопровідно-каналізаційне господарство» </w:t>
      </w:r>
      <w:proofErr w:type="spellStart"/>
      <w:r w:rsidR="00187A66" w:rsidRPr="00187A66">
        <w:rPr>
          <w:bCs/>
          <w:color w:val="000000"/>
          <w:sz w:val="28"/>
          <w:szCs w:val="26"/>
          <w:u w:val="single"/>
        </w:rPr>
        <w:t>Томаківської</w:t>
      </w:r>
      <w:proofErr w:type="spellEnd"/>
      <w:r w:rsidR="00187A66" w:rsidRPr="00187A66">
        <w:rPr>
          <w:bCs/>
          <w:color w:val="000000"/>
          <w:sz w:val="28"/>
          <w:szCs w:val="26"/>
          <w:u w:val="single"/>
        </w:rPr>
        <w:t xml:space="preserve"> селищної ради</w:t>
      </w:r>
      <w:r w:rsidRPr="00187A66">
        <w:rPr>
          <w:bCs/>
          <w:color w:val="000000"/>
          <w:sz w:val="28"/>
          <w:szCs w:val="26"/>
          <w:u w:val="single"/>
        </w:rPr>
        <w:t xml:space="preserve">; </w:t>
      </w:r>
      <w:r w:rsidR="00111A39" w:rsidRPr="00187A66">
        <w:rPr>
          <w:bCs/>
          <w:color w:val="000000"/>
          <w:sz w:val="28"/>
          <w:szCs w:val="26"/>
          <w:u w:val="single"/>
        </w:rPr>
        <w:t xml:space="preserve">Бистра С.В. – начальник </w:t>
      </w:r>
      <w:r w:rsidR="00BD06AB" w:rsidRPr="00187A66">
        <w:rPr>
          <w:bCs/>
          <w:color w:val="000000"/>
          <w:sz w:val="28"/>
          <w:szCs w:val="26"/>
          <w:u w:val="single"/>
        </w:rPr>
        <w:t xml:space="preserve">Управління Державної казначейської служби України у </w:t>
      </w:r>
      <w:proofErr w:type="spellStart"/>
      <w:r w:rsidR="00BD06AB" w:rsidRPr="00187A66">
        <w:rPr>
          <w:bCs/>
          <w:color w:val="000000"/>
          <w:sz w:val="28"/>
          <w:szCs w:val="26"/>
          <w:u w:val="single"/>
        </w:rPr>
        <w:t>Томаківському</w:t>
      </w:r>
      <w:proofErr w:type="spellEnd"/>
      <w:r w:rsidR="00BD06AB" w:rsidRPr="00187A66">
        <w:rPr>
          <w:bCs/>
          <w:color w:val="000000"/>
          <w:sz w:val="28"/>
          <w:szCs w:val="26"/>
          <w:u w:val="single"/>
        </w:rPr>
        <w:t xml:space="preserve"> районі Дніпропетровської області</w:t>
      </w:r>
      <w:r w:rsidR="00FA186A" w:rsidRPr="00187A66">
        <w:rPr>
          <w:bCs/>
          <w:color w:val="000000"/>
          <w:sz w:val="28"/>
          <w:szCs w:val="26"/>
          <w:u w:val="single"/>
        </w:rPr>
        <w:t>;</w:t>
      </w:r>
      <w:r w:rsidR="00FA186A">
        <w:rPr>
          <w:bCs/>
          <w:color w:val="000000"/>
          <w:sz w:val="28"/>
          <w:szCs w:val="26"/>
          <w:u w:val="single"/>
        </w:rPr>
        <w:t xml:space="preserve"> </w:t>
      </w:r>
      <w:proofErr w:type="spellStart"/>
      <w:r w:rsidR="00FA186A">
        <w:rPr>
          <w:bCs/>
          <w:color w:val="000000"/>
          <w:sz w:val="28"/>
          <w:szCs w:val="26"/>
          <w:u w:val="single"/>
        </w:rPr>
        <w:t>Трубіцина</w:t>
      </w:r>
      <w:proofErr w:type="spellEnd"/>
      <w:r w:rsidR="00FA186A">
        <w:rPr>
          <w:bCs/>
          <w:color w:val="000000"/>
          <w:sz w:val="28"/>
          <w:szCs w:val="26"/>
          <w:u w:val="single"/>
        </w:rPr>
        <w:t xml:space="preserve"> </w:t>
      </w:r>
      <w:r w:rsidR="00187A66">
        <w:rPr>
          <w:bCs/>
          <w:color w:val="000000"/>
          <w:sz w:val="28"/>
          <w:szCs w:val="26"/>
          <w:u w:val="single"/>
        </w:rPr>
        <w:t>О.А.</w:t>
      </w:r>
      <w:r w:rsidR="00FA186A">
        <w:rPr>
          <w:bCs/>
          <w:color w:val="000000"/>
          <w:sz w:val="28"/>
          <w:szCs w:val="26"/>
          <w:u w:val="single"/>
        </w:rPr>
        <w:t xml:space="preserve">- </w:t>
      </w:r>
      <w:r w:rsidR="00187A66">
        <w:rPr>
          <w:bCs/>
          <w:color w:val="000000"/>
          <w:sz w:val="28"/>
          <w:szCs w:val="26"/>
          <w:u w:val="single"/>
        </w:rPr>
        <w:t xml:space="preserve">юрист </w:t>
      </w:r>
      <w:r w:rsidR="00FA186A" w:rsidRPr="00352E78">
        <w:rPr>
          <w:bCs/>
          <w:color w:val="000000"/>
          <w:sz w:val="28"/>
          <w:szCs w:val="26"/>
          <w:u w:val="single"/>
        </w:rPr>
        <w:t>К</w:t>
      </w:r>
      <w:r w:rsidR="00352E78" w:rsidRPr="00352E78">
        <w:rPr>
          <w:bCs/>
          <w:color w:val="000000"/>
          <w:sz w:val="28"/>
          <w:szCs w:val="26"/>
          <w:u w:val="single"/>
        </w:rPr>
        <w:t>омунального некомерційного підприємства  «</w:t>
      </w:r>
      <w:proofErr w:type="spellStart"/>
      <w:r w:rsidR="00352E78" w:rsidRPr="00352E78">
        <w:rPr>
          <w:bCs/>
          <w:color w:val="000000"/>
          <w:sz w:val="28"/>
          <w:szCs w:val="26"/>
          <w:u w:val="single"/>
        </w:rPr>
        <w:t>Томаківський</w:t>
      </w:r>
      <w:proofErr w:type="spellEnd"/>
      <w:r w:rsidR="00FA186A" w:rsidRPr="00352E78">
        <w:rPr>
          <w:bCs/>
          <w:color w:val="000000"/>
          <w:sz w:val="28"/>
          <w:szCs w:val="26"/>
          <w:u w:val="single"/>
        </w:rPr>
        <w:t xml:space="preserve"> </w:t>
      </w:r>
      <w:r w:rsidR="00352E78" w:rsidRPr="00352E78">
        <w:rPr>
          <w:bCs/>
          <w:color w:val="000000"/>
          <w:sz w:val="28"/>
          <w:szCs w:val="26"/>
          <w:u w:val="single"/>
        </w:rPr>
        <w:t>центр первинної медико-санітарної допомоги</w:t>
      </w:r>
      <w:r w:rsidR="00FA186A" w:rsidRPr="00352E78">
        <w:rPr>
          <w:bCs/>
          <w:color w:val="000000"/>
          <w:sz w:val="28"/>
          <w:szCs w:val="26"/>
          <w:u w:val="single"/>
        </w:rPr>
        <w:t>»</w:t>
      </w:r>
      <w:r w:rsidR="00352E78">
        <w:rPr>
          <w:bCs/>
          <w:color w:val="000000"/>
          <w:sz w:val="28"/>
          <w:szCs w:val="26"/>
          <w:u w:val="single"/>
        </w:rPr>
        <w:t xml:space="preserve"> </w:t>
      </w:r>
      <w:proofErr w:type="spellStart"/>
      <w:r w:rsidR="00352E78">
        <w:rPr>
          <w:bCs/>
          <w:color w:val="000000"/>
          <w:sz w:val="28"/>
          <w:szCs w:val="26"/>
          <w:u w:val="single"/>
        </w:rPr>
        <w:t>Томаківської</w:t>
      </w:r>
      <w:proofErr w:type="spellEnd"/>
      <w:r w:rsidR="00352E78">
        <w:rPr>
          <w:bCs/>
          <w:color w:val="000000"/>
          <w:sz w:val="28"/>
          <w:szCs w:val="26"/>
          <w:u w:val="single"/>
        </w:rPr>
        <w:t xml:space="preserve"> селищної ради</w:t>
      </w:r>
      <w:r w:rsidR="00812C4F">
        <w:rPr>
          <w:bCs/>
          <w:color w:val="000000"/>
          <w:sz w:val="28"/>
          <w:szCs w:val="26"/>
          <w:u w:val="single"/>
        </w:rPr>
        <w:t xml:space="preserve">                   </w:t>
      </w:r>
      <w:r w:rsidRPr="00812C4F">
        <w:rPr>
          <w:bCs/>
          <w:color w:val="000000"/>
          <w:sz w:val="28"/>
          <w:szCs w:val="26"/>
          <w:u w:val="single"/>
        </w:rPr>
        <w:t>______________________________________</w:t>
      </w:r>
      <w:r w:rsidR="006F20B7">
        <w:rPr>
          <w:bCs/>
          <w:color w:val="000000"/>
          <w:sz w:val="28"/>
          <w:szCs w:val="26"/>
          <w:u w:val="single"/>
        </w:rPr>
        <w:t>______________________________</w:t>
      </w:r>
    </w:p>
    <w:p w14:paraId="02586528" w14:textId="77777777" w:rsidR="006C1A7B" w:rsidRPr="00F61F30" w:rsidRDefault="006C1A7B" w:rsidP="006C1A7B">
      <w:pPr>
        <w:jc w:val="center"/>
        <w:rPr>
          <w:color w:val="000000"/>
          <w:sz w:val="20"/>
          <w:szCs w:val="28"/>
        </w:rPr>
      </w:pPr>
      <w:r w:rsidRPr="00F61F30">
        <w:rPr>
          <w:color w:val="000000"/>
          <w:sz w:val="20"/>
          <w:szCs w:val="28"/>
        </w:rPr>
        <w:t xml:space="preserve"> (прізвище, ім’я, по батькові, організація посада)</w:t>
      </w:r>
    </w:p>
    <w:p w14:paraId="142D6ACD" w14:textId="77777777" w:rsidR="006C1A7B" w:rsidRPr="00F61F30" w:rsidRDefault="006C1A7B" w:rsidP="006C1A7B">
      <w:pPr>
        <w:rPr>
          <w:color w:val="000000"/>
          <w:szCs w:val="28"/>
        </w:rPr>
      </w:pPr>
    </w:p>
    <w:p w14:paraId="2D6707F4" w14:textId="77777777" w:rsidR="006C1A7B" w:rsidRPr="00F61F30" w:rsidRDefault="006C1A7B" w:rsidP="006C1A7B">
      <w:pPr>
        <w:rPr>
          <w:color w:val="000000"/>
          <w:sz w:val="28"/>
          <w:szCs w:val="28"/>
        </w:rPr>
      </w:pPr>
      <w:r w:rsidRPr="00F61F30">
        <w:rPr>
          <w:color w:val="000000"/>
          <w:sz w:val="28"/>
          <w:szCs w:val="28"/>
        </w:rPr>
        <w:t xml:space="preserve">Головував: </w:t>
      </w:r>
      <w:r w:rsidRPr="00F61F30">
        <w:rPr>
          <w:color w:val="000000"/>
          <w:sz w:val="28"/>
          <w:szCs w:val="28"/>
          <w:u w:val="single"/>
        </w:rPr>
        <w:t>Палець А.І.</w:t>
      </w:r>
      <w:r w:rsidRPr="00F61F30">
        <w:rPr>
          <w:color w:val="000000"/>
          <w:sz w:val="28"/>
          <w:szCs w:val="28"/>
        </w:rPr>
        <w:t>_________________________________________________</w:t>
      </w:r>
    </w:p>
    <w:p w14:paraId="64A8DF13" w14:textId="77777777" w:rsidR="006C1A7B" w:rsidRPr="00F61F30" w:rsidRDefault="006C1A7B" w:rsidP="006C1A7B">
      <w:pPr>
        <w:jc w:val="center"/>
        <w:rPr>
          <w:color w:val="000000"/>
          <w:sz w:val="20"/>
          <w:szCs w:val="20"/>
        </w:rPr>
      </w:pPr>
      <w:r w:rsidRPr="00F61F30">
        <w:rPr>
          <w:color w:val="000000"/>
          <w:sz w:val="28"/>
          <w:szCs w:val="28"/>
        </w:rPr>
        <w:t xml:space="preserve"> </w:t>
      </w:r>
      <w:r w:rsidRPr="00F61F30">
        <w:rPr>
          <w:color w:val="000000"/>
          <w:sz w:val="20"/>
          <w:szCs w:val="20"/>
        </w:rPr>
        <w:t>(прізвище, ініціали)</w:t>
      </w:r>
    </w:p>
    <w:p w14:paraId="3D82C806" w14:textId="77777777" w:rsidR="006C1A7B" w:rsidRPr="00F61F30" w:rsidRDefault="006C1A7B" w:rsidP="006C1A7B">
      <w:pPr>
        <w:jc w:val="center"/>
        <w:rPr>
          <w:b/>
          <w:color w:val="000000"/>
        </w:rPr>
      </w:pPr>
    </w:p>
    <w:p w14:paraId="5D406C23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0B817261" w14:textId="54EA5B2E" w:rsidR="006C1A7B" w:rsidRPr="00304651" w:rsidRDefault="006C1A7B" w:rsidP="006C1A7B">
      <w:pPr>
        <w:jc w:val="center"/>
        <w:rPr>
          <w:b/>
          <w:color w:val="000000"/>
          <w:sz w:val="28"/>
          <w:lang w:val="ru-RU"/>
        </w:rPr>
      </w:pPr>
      <w:r w:rsidRPr="00F61F30">
        <w:rPr>
          <w:b/>
          <w:color w:val="000000"/>
          <w:sz w:val="28"/>
        </w:rPr>
        <w:t>ПОРЯДОК ДЕННИЙ</w:t>
      </w:r>
    </w:p>
    <w:p w14:paraId="3DB8D14C" w14:textId="77777777" w:rsidR="00EF3CF2" w:rsidRPr="003E032E" w:rsidRDefault="00EF3CF2" w:rsidP="006C1A7B">
      <w:pPr>
        <w:jc w:val="center"/>
        <w:rPr>
          <w:b/>
          <w:color w:val="000000"/>
          <w:sz w:val="28"/>
        </w:rPr>
      </w:pPr>
    </w:p>
    <w:p w14:paraId="2A047832" w14:textId="5C69B4D3" w:rsidR="003E032E" w:rsidRPr="003E032E" w:rsidRDefault="003E032E" w:rsidP="003E03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3E032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порядку денного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засідання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постійної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селищної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ради з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питань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житлово-комунального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господарства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комунальної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будівництва</w:t>
      </w:r>
      <w:proofErr w:type="spellEnd"/>
      <w:r w:rsidRPr="003E032E">
        <w:rPr>
          <w:rFonts w:ascii="Times New Roman" w:hAnsi="Times New Roman"/>
          <w:b/>
          <w:sz w:val="28"/>
          <w:szCs w:val="28"/>
        </w:rPr>
        <w:t xml:space="preserve">, транспорту, </w:t>
      </w:r>
      <w:proofErr w:type="spellStart"/>
      <w:r w:rsidRPr="003E032E">
        <w:rPr>
          <w:rFonts w:ascii="Times New Roman" w:hAnsi="Times New Roman"/>
          <w:b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032E">
        <w:rPr>
          <w:rFonts w:ascii="Times New Roman" w:hAnsi="Times New Roman"/>
          <w:b/>
          <w:sz w:val="28"/>
          <w:szCs w:val="28"/>
        </w:rPr>
        <w:t>та благоустрою.</w:t>
      </w:r>
    </w:p>
    <w:p w14:paraId="3CC379F9" w14:textId="59725E21" w:rsidR="00EF3CF2" w:rsidRPr="001814C5" w:rsidRDefault="001814C5" w:rsidP="001814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1814C5">
        <w:rPr>
          <w:rFonts w:ascii="Times New Roman" w:hAnsi="Times New Roman"/>
          <w:b/>
          <w:sz w:val="28"/>
          <w:szCs w:val="28"/>
        </w:rPr>
        <w:lastRenderedPageBreak/>
        <w:t xml:space="preserve">Про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попередньої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комунальну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Томаківської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селищної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територіальної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адміністративного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приміщення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частини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Лесі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Українки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, буд. 51, селище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Томаківка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Нікопольський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Pr="001814C5">
        <w:rPr>
          <w:rFonts w:ascii="Times New Roman" w:hAnsi="Times New Roman"/>
          <w:b/>
          <w:sz w:val="28"/>
          <w:szCs w:val="28"/>
        </w:rPr>
        <w:t>Дніпропетровська</w:t>
      </w:r>
      <w:proofErr w:type="spellEnd"/>
      <w:r w:rsidRPr="001814C5">
        <w:rPr>
          <w:rFonts w:ascii="Times New Roman" w:hAnsi="Times New Roman"/>
          <w:b/>
          <w:sz w:val="28"/>
          <w:szCs w:val="28"/>
        </w:rPr>
        <w:t xml:space="preserve"> область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73766DA" w14:textId="5FCFAA41" w:rsidR="006C1A7B" w:rsidRPr="003E032E" w:rsidRDefault="00EF3CF2" w:rsidP="00EF3C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E032E">
        <w:rPr>
          <w:rFonts w:ascii="Times New Roman" w:hAnsi="Times New Roman"/>
          <w:b/>
          <w:sz w:val="28"/>
          <w:szCs w:val="28"/>
        </w:rPr>
        <w:t xml:space="preserve"> </w:t>
      </w:r>
    </w:p>
    <w:p w14:paraId="13718314" w14:textId="20E78C72" w:rsidR="006C1A7B" w:rsidRPr="001814C5" w:rsidRDefault="001814C5" w:rsidP="001814C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рухомого майна, а саме: легкового автомобіля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Renault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Taliant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Evolution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1,0 (100hp) MT5 [ZEG MT 6E]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72C0226" w14:textId="77777777" w:rsidR="00111A39" w:rsidRPr="00B11039" w:rsidRDefault="00111A39" w:rsidP="006C1A7B">
      <w:pPr>
        <w:jc w:val="both"/>
        <w:rPr>
          <w:b/>
          <w:sz w:val="28"/>
          <w:szCs w:val="28"/>
        </w:rPr>
      </w:pPr>
    </w:p>
    <w:p w14:paraId="0C6BCE1E" w14:textId="7A2D5696" w:rsidR="0007528E" w:rsidRPr="00EF3CF2" w:rsidRDefault="00EF3CF2" w:rsidP="0007528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3CF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</w:t>
      </w:r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Pr="00EF3CF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код ЄДРПОУ 45374078)</w:t>
      </w:r>
      <w:r w:rsidRPr="00EF3CF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EF3CF2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7E4C17D4" w14:textId="77777777" w:rsidR="0007528E" w:rsidRPr="0007528E" w:rsidRDefault="0007528E" w:rsidP="0007528E">
      <w:pPr>
        <w:pStyle w:val="a3"/>
        <w:rPr>
          <w:b/>
          <w:sz w:val="28"/>
          <w:szCs w:val="28"/>
        </w:rPr>
      </w:pPr>
    </w:p>
    <w:p w14:paraId="38F119F8" w14:textId="7BBD4AA4" w:rsidR="0007528E" w:rsidRPr="00EF3CF2" w:rsidRDefault="00EF3CF2" w:rsidP="0007528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EF3CF2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рухомого майна</w:t>
      </w:r>
      <w:r w:rsidRPr="00EF3CF2">
        <w:rPr>
          <w:rFonts w:ascii="Times New Roman" w:hAnsi="Times New Roman"/>
          <w:b/>
          <w:sz w:val="28"/>
          <w:szCs w:val="28"/>
        </w:rPr>
        <w:t>.</w:t>
      </w:r>
    </w:p>
    <w:p w14:paraId="6D59F6CE" w14:textId="77777777" w:rsidR="00EF3CF2" w:rsidRPr="00EF3CF2" w:rsidRDefault="00EF3CF2" w:rsidP="00EF3CF2">
      <w:pPr>
        <w:pStyle w:val="a3"/>
        <w:rPr>
          <w:b/>
          <w:sz w:val="28"/>
          <w:szCs w:val="28"/>
        </w:rPr>
      </w:pPr>
    </w:p>
    <w:p w14:paraId="27E56B11" w14:textId="3F446331" w:rsidR="00EF3CF2" w:rsidRPr="00DB6731" w:rsidRDefault="00EF3CF2" w:rsidP="0007528E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EF3CF2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окремого індивідуально визначеного майна</w:t>
      </w:r>
      <w:r w:rsidRPr="00EF3CF2">
        <w:rPr>
          <w:rFonts w:ascii="Times New Roman" w:hAnsi="Times New Roman"/>
          <w:b/>
          <w:sz w:val="28"/>
          <w:szCs w:val="28"/>
        </w:rPr>
        <w:t>.</w:t>
      </w:r>
    </w:p>
    <w:p w14:paraId="4B3E8012" w14:textId="77777777" w:rsidR="00DB6731" w:rsidRPr="00DB6731" w:rsidRDefault="00DB6731" w:rsidP="00DB6731">
      <w:pPr>
        <w:pStyle w:val="a3"/>
        <w:rPr>
          <w:b/>
          <w:sz w:val="28"/>
          <w:szCs w:val="28"/>
        </w:rPr>
      </w:pPr>
    </w:p>
    <w:p w14:paraId="3D9E1F0D" w14:textId="61D2E079" w:rsidR="00DB6731" w:rsidRPr="00EF3CF2" w:rsidRDefault="00DB6731" w:rsidP="00DB673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 приймання-передачі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капітальних вкладень щодо </w:t>
      </w:r>
      <w:r w:rsidRPr="00147CB5">
        <w:rPr>
          <w:rFonts w:ascii="Times New Roman" w:hAnsi="Times New Roman"/>
          <w:b/>
          <w:sz w:val="28"/>
          <w:szCs w:val="28"/>
          <w:lang w:val="uk-UA"/>
        </w:rPr>
        <w:t>об’єкта незавершеного будівництва «Нове будівництво магістрального водогону Томаківка–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Кисличувате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>–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Преображенка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Томаківського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 району»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зі спільної власності територіальних громад сіл, селищ, міст Дніпропетровської області </w:t>
      </w:r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до комунальної власності 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443CB5A" w14:textId="77777777" w:rsidR="006C1A7B" w:rsidRPr="00827C16" w:rsidRDefault="006C1A7B" w:rsidP="006C1A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3103CD6" w14:textId="16547B71" w:rsidR="003E032E" w:rsidRDefault="003E032E" w:rsidP="003E032E">
      <w:pPr>
        <w:tabs>
          <w:tab w:val="left" w:pos="993"/>
          <w:tab w:val="left" w:pos="1134"/>
        </w:tabs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          1.</w:t>
      </w:r>
      <w:r w:rsidRPr="001A3748">
        <w:rPr>
          <w:b/>
          <w:bCs/>
          <w:sz w:val="28"/>
          <w:szCs w:val="28"/>
        </w:rPr>
        <w:t>СЛУХАЛИ:</w:t>
      </w:r>
      <w:r w:rsidRPr="001A3748">
        <w:rPr>
          <w:b/>
          <w:sz w:val="28"/>
        </w:rPr>
        <w:t xml:space="preserve"> </w:t>
      </w:r>
      <w:r w:rsidRPr="001814C5">
        <w:rPr>
          <w:sz w:val="28"/>
        </w:rPr>
        <w:t>Про затвердження порядку денного засідання постійної комісії селищної ради з питань житлово-комунального господарства, комунальної власності, будівництва, транспорту, зв’язку  та благоустрою.</w:t>
      </w:r>
    </w:p>
    <w:p w14:paraId="42105619" w14:textId="77777777" w:rsidR="001814C5" w:rsidRDefault="001814C5" w:rsidP="003E032E">
      <w:pPr>
        <w:tabs>
          <w:tab w:val="left" w:pos="993"/>
          <w:tab w:val="left" w:pos="1134"/>
        </w:tabs>
        <w:jc w:val="both"/>
        <w:rPr>
          <w:b/>
          <w:sz w:val="28"/>
        </w:rPr>
      </w:pPr>
    </w:p>
    <w:p w14:paraId="50FAD541" w14:textId="77777777" w:rsidR="003E032E" w:rsidRDefault="003E032E" w:rsidP="003E032E">
      <w:pPr>
        <w:tabs>
          <w:tab w:val="left" w:pos="993"/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4466D5">
        <w:rPr>
          <w:b/>
          <w:sz w:val="28"/>
        </w:rPr>
        <w:t>Інформація:</w:t>
      </w:r>
      <w:r>
        <w:rPr>
          <w:sz w:val="28"/>
        </w:rPr>
        <w:t xml:space="preserve"> Пальця А.І. – голови постійної комісії</w:t>
      </w:r>
      <w:r w:rsidRPr="001A3748">
        <w:rPr>
          <w:sz w:val="28"/>
        </w:rPr>
        <w:t xml:space="preserve"> селищної ради з питань житлово-комунального господарства, комунальної власності, будівництва, транспорту, зв’язку  та благоустрою</w:t>
      </w:r>
      <w:r>
        <w:rPr>
          <w:sz w:val="28"/>
        </w:rPr>
        <w:t>.</w:t>
      </w:r>
    </w:p>
    <w:p w14:paraId="41D3EDAA" w14:textId="14FF4068" w:rsidR="003E032E" w:rsidRDefault="003E032E" w:rsidP="003E032E">
      <w:pPr>
        <w:pStyle w:val="3"/>
        <w:ind w:left="0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ab/>
      </w:r>
      <w:r w:rsidRPr="001B6992">
        <w:rPr>
          <w:rFonts w:ascii="Times New Roman" w:hAnsi="Times New Roman"/>
          <w:bCs w:val="0"/>
          <w:sz w:val="28"/>
          <w:szCs w:val="28"/>
        </w:rPr>
        <w:t>1.</w:t>
      </w:r>
      <w:r w:rsidRPr="0083694A">
        <w:rPr>
          <w:rFonts w:ascii="Times New Roman" w:hAnsi="Times New Roman"/>
          <w:bCs w:val="0"/>
          <w:sz w:val="28"/>
          <w:szCs w:val="28"/>
        </w:rPr>
        <w:t>ВИРІШИЛИ</w:t>
      </w:r>
      <w:r w:rsidRPr="0083694A">
        <w:rPr>
          <w:rFonts w:ascii="Times New Roman" w:hAnsi="Times New Roman"/>
          <w:b w:val="0"/>
          <w:sz w:val="28"/>
          <w:szCs w:val="28"/>
        </w:rPr>
        <w:t xml:space="preserve">: </w:t>
      </w:r>
      <w:r w:rsidRPr="0073469F">
        <w:rPr>
          <w:rFonts w:ascii="Times New Roman" w:hAnsi="Times New Roman"/>
          <w:b w:val="0"/>
          <w:sz w:val="28"/>
          <w:szCs w:val="28"/>
        </w:rPr>
        <w:t>Інфо</w:t>
      </w:r>
      <w:r>
        <w:rPr>
          <w:rFonts w:ascii="Times New Roman" w:hAnsi="Times New Roman"/>
          <w:b w:val="0"/>
          <w:sz w:val="28"/>
          <w:szCs w:val="28"/>
        </w:rPr>
        <w:t>рмацію голови постійної комісії</w:t>
      </w:r>
      <w:r w:rsidRPr="005B6F52">
        <w:rPr>
          <w:rFonts w:ascii="Times New Roman" w:hAnsi="Times New Roman"/>
          <w:b w:val="0"/>
          <w:sz w:val="28"/>
          <w:szCs w:val="28"/>
        </w:rPr>
        <w:t xml:space="preserve"> </w:t>
      </w:r>
      <w:r w:rsidRPr="0073469F">
        <w:rPr>
          <w:rFonts w:ascii="Times New Roman" w:hAnsi="Times New Roman"/>
          <w:b w:val="0"/>
          <w:sz w:val="28"/>
          <w:szCs w:val="28"/>
        </w:rPr>
        <w:t xml:space="preserve">щодо затвердження порядку денного засідання постійної комісії селищної ради з питань житлово-комунального господарства, комунальної власності, </w:t>
      </w:r>
      <w:r w:rsidRPr="0073469F">
        <w:rPr>
          <w:rFonts w:ascii="Times New Roman" w:hAnsi="Times New Roman"/>
          <w:b w:val="0"/>
          <w:sz w:val="28"/>
          <w:szCs w:val="28"/>
        </w:rPr>
        <w:lastRenderedPageBreak/>
        <w:t>будівництва, транспорту, зв’язку  та благоустрою взяти до уваги та затвердити порядок денний.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</w:p>
    <w:p w14:paraId="1F56842A" w14:textId="77777777" w:rsidR="0075271E" w:rsidRPr="0075271E" w:rsidRDefault="0075271E" w:rsidP="0075271E"/>
    <w:p w14:paraId="7A515E6F" w14:textId="77777777" w:rsidR="003E032E" w:rsidRPr="002C5BBA" w:rsidRDefault="003E032E" w:rsidP="003E032E">
      <w:pPr>
        <w:tabs>
          <w:tab w:val="left" w:pos="1134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1EA0B3B3" w14:textId="77777777" w:rsidR="003E032E" w:rsidRPr="00BF3A35" w:rsidRDefault="003E032E" w:rsidP="003E032E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15628C24" w14:textId="77777777" w:rsidR="003E032E" w:rsidRDefault="003E032E" w:rsidP="003E032E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00A6EFC3" w14:textId="77777777" w:rsidR="003E032E" w:rsidRDefault="003E032E" w:rsidP="003E032E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1F48C589" w14:textId="77777777" w:rsidR="003E032E" w:rsidRDefault="003E032E" w:rsidP="003E032E">
      <w:pPr>
        <w:jc w:val="both"/>
      </w:pPr>
    </w:p>
    <w:p w14:paraId="45CEED5D" w14:textId="77777777" w:rsidR="003E032E" w:rsidRPr="00B205CC" w:rsidRDefault="003E032E" w:rsidP="003E032E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2E74F0E6" w14:textId="2FC91E40" w:rsidR="003E032E" w:rsidRPr="00B205CC" w:rsidRDefault="001814C5" w:rsidP="003E03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-______3</w:t>
      </w:r>
      <w:r w:rsidR="003E032E" w:rsidRPr="00B205CC">
        <w:rPr>
          <w:color w:val="000000"/>
          <w:sz w:val="28"/>
        </w:rPr>
        <w:t>_______</w:t>
      </w:r>
    </w:p>
    <w:p w14:paraId="574A7D1F" w14:textId="77777777" w:rsidR="003E032E" w:rsidRPr="00B205CC" w:rsidRDefault="003E032E" w:rsidP="003E03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-______0</w:t>
      </w:r>
      <w:r w:rsidRPr="00B205CC">
        <w:rPr>
          <w:color w:val="000000"/>
          <w:sz w:val="28"/>
        </w:rPr>
        <w:t>_______</w:t>
      </w:r>
    </w:p>
    <w:p w14:paraId="5FAEF8BC" w14:textId="77777777" w:rsidR="003E032E" w:rsidRPr="00B205CC" w:rsidRDefault="003E032E" w:rsidP="003E032E">
      <w:pPr>
        <w:jc w:val="center"/>
        <w:rPr>
          <w:color w:val="000000"/>
          <w:sz w:val="28"/>
        </w:rPr>
      </w:pPr>
      <w:r w:rsidRPr="00B205CC">
        <w:rPr>
          <w:color w:val="000000"/>
          <w:sz w:val="28"/>
        </w:rPr>
        <w:t>утримались</w:t>
      </w:r>
      <w:r w:rsidRPr="00B205CC">
        <w:rPr>
          <w:color w:val="000000"/>
          <w:sz w:val="28"/>
        </w:rPr>
        <w:tab/>
      </w:r>
      <w:r w:rsidRPr="00B205CC">
        <w:rPr>
          <w:color w:val="000000"/>
          <w:sz w:val="28"/>
        </w:rPr>
        <w:tab/>
        <w:t>-______0_______</w:t>
      </w:r>
    </w:p>
    <w:p w14:paraId="56892268" w14:textId="4F4C9E0C" w:rsidR="003E032E" w:rsidRPr="002C5BBA" w:rsidRDefault="003E032E" w:rsidP="003E032E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>-_____</w:t>
      </w:r>
      <w:r w:rsidR="00B33893">
        <w:rPr>
          <w:color w:val="000000"/>
          <w:sz w:val="28"/>
        </w:rPr>
        <w:t>_3</w:t>
      </w:r>
      <w:r>
        <w:rPr>
          <w:color w:val="000000"/>
          <w:sz w:val="28"/>
        </w:rPr>
        <w:t xml:space="preserve"> </w:t>
      </w:r>
      <w:r w:rsidRPr="00B205CC">
        <w:rPr>
          <w:color w:val="000000"/>
          <w:sz w:val="28"/>
        </w:rPr>
        <w:t>_______</w:t>
      </w:r>
    </w:p>
    <w:p w14:paraId="77DD226B" w14:textId="77777777" w:rsidR="006C1A7B" w:rsidRPr="00954161" w:rsidRDefault="006C1A7B" w:rsidP="006C1A7B">
      <w:pPr>
        <w:tabs>
          <w:tab w:val="left" w:pos="262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14:paraId="797E6432" w14:textId="4B64361C" w:rsidR="006C1A7B" w:rsidRPr="001814C5" w:rsidRDefault="006C1A7B" w:rsidP="006C1A7B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E032E">
        <w:rPr>
          <w:b/>
          <w:color w:val="000000"/>
          <w:sz w:val="28"/>
          <w:szCs w:val="28"/>
        </w:rPr>
        <w:t>2</w:t>
      </w:r>
      <w:r w:rsidRPr="00B11039">
        <w:rPr>
          <w:b/>
          <w:color w:val="000000"/>
          <w:sz w:val="28"/>
          <w:szCs w:val="28"/>
        </w:rPr>
        <w:t>.</w:t>
      </w:r>
      <w:r w:rsidRPr="00B11039">
        <w:rPr>
          <w:b/>
          <w:sz w:val="28"/>
          <w:szCs w:val="28"/>
        </w:rPr>
        <w:t>СЛУХАЛИ:</w:t>
      </w:r>
      <w:r w:rsidRPr="00B11039">
        <w:rPr>
          <w:sz w:val="28"/>
          <w:szCs w:val="28"/>
        </w:rPr>
        <w:t xml:space="preserve"> </w:t>
      </w:r>
      <w:r w:rsidR="001814C5" w:rsidRPr="001814C5">
        <w:rPr>
          <w:sz w:val="28"/>
          <w:szCs w:val="28"/>
        </w:rPr>
        <w:t xml:space="preserve">Про надання попередньої згоди на прийняття у комунальну власність </w:t>
      </w:r>
      <w:proofErr w:type="spellStart"/>
      <w:r w:rsidR="001814C5" w:rsidRPr="001814C5">
        <w:rPr>
          <w:sz w:val="28"/>
          <w:szCs w:val="28"/>
        </w:rPr>
        <w:t>Томаківської</w:t>
      </w:r>
      <w:proofErr w:type="spellEnd"/>
      <w:r w:rsidR="001814C5" w:rsidRPr="001814C5">
        <w:rPr>
          <w:sz w:val="28"/>
          <w:szCs w:val="28"/>
        </w:rPr>
        <w:t xml:space="preserve"> селищної територіальної громади адміністративного приміщення та частини земельної ділянки: вул. Лесі Українки, буд. 51, селище Томаківка, Нікопольський район, Дніпропетровська область.</w:t>
      </w:r>
    </w:p>
    <w:p w14:paraId="00D6BFCA" w14:textId="77777777" w:rsidR="006C1A7B" w:rsidRDefault="006C1A7B" w:rsidP="006C1A7B">
      <w:pPr>
        <w:spacing w:after="200"/>
        <w:contextualSpacing/>
        <w:jc w:val="both"/>
        <w:rPr>
          <w:rFonts w:eastAsia="Calibri"/>
          <w:b/>
          <w:sz w:val="28"/>
          <w:szCs w:val="28"/>
        </w:rPr>
      </w:pPr>
    </w:p>
    <w:p w14:paraId="498851F8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0DBD69AB" w14:textId="7B008321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8"/>
          <w:sz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      </w:t>
      </w:r>
      <w:r w:rsidRPr="00A3691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A3691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 xml:space="preserve"> </w:t>
      </w:r>
      <w:r w:rsidRPr="00A3691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A36910">
        <w:rPr>
          <w:rFonts w:ascii="Times New Roman" w:hAnsi="Times New Roman"/>
          <w:color w:val="000000"/>
          <w:spacing w:val="-8"/>
          <w:sz w:val="28"/>
          <w:lang w:val="uk-UA"/>
        </w:rPr>
        <w:t>–</w:t>
      </w:r>
      <w:r>
        <w:rPr>
          <w:rFonts w:ascii="Times New Roman" w:hAnsi="Times New Roman"/>
          <w:color w:val="000000"/>
          <w:spacing w:val="-8"/>
          <w:sz w:val="28"/>
          <w:lang w:val="uk-UA"/>
        </w:rPr>
        <w:t xml:space="preserve"> </w:t>
      </w:r>
      <w:r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на розгляд постійної комісії надійшов лист </w:t>
      </w:r>
      <w:r w:rsidR="0099627A"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від 14 серпня 2025 року №01-06-06/460 </w:t>
      </w:r>
      <w:r w:rsidR="00275BC5" w:rsidRPr="0099627A">
        <w:rPr>
          <w:rFonts w:ascii="Times New Roman" w:hAnsi="Times New Roman"/>
          <w:color w:val="000000"/>
          <w:spacing w:val="-8"/>
          <w:sz w:val="28"/>
          <w:lang w:val="uk-UA"/>
        </w:rPr>
        <w:t>Начальника</w:t>
      </w:r>
      <w:r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 </w:t>
      </w:r>
      <w:r w:rsidR="00275BC5"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Управління Державної казначейської служби України у </w:t>
      </w:r>
      <w:proofErr w:type="spellStart"/>
      <w:r w:rsidR="00275BC5" w:rsidRPr="0099627A">
        <w:rPr>
          <w:rFonts w:ascii="Times New Roman" w:hAnsi="Times New Roman"/>
          <w:color w:val="000000"/>
          <w:spacing w:val="-8"/>
          <w:sz w:val="28"/>
          <w:lang w:val="uk-UA"/>
        </w:rPr>
        <w:t>Томаківському</w:t>
      </w:r>
      <w:proofErr w:type="spellEnd"/>
      <w:r w:rsidR="00275BC5"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 районі Дніпропетровської області </w:t>
      </w:r>
      <w:r w:rsidR="0099627A" w:rsidRPr="0099627A">
        <w:rPr>
          <w:rFonts w:ascii="Times New Roman" w:hAnsi="Times New Roman"/>
          <w:color w:val="000000"/>
          <w:spacing w:val="-8"/>
          <w:sz w:val="28"/>
          <w:lang w:val="uk-UA"/>
        </w:rPr>
        <w:t>з проханням розглянути питання щодо прийняття адміністративного приміщення Управління з державної у комунальну власність</w:t>
      </w:r>
      <w:r w:rsidRPr="0099627A">
        <w:rPr>
          <w:rFonts w:ascii="Times New Roman" w:hAnsi="Times New Roman"/>
          <w:color w:val="000000"/>
          <w:spacing w:val="-8"/>
          <w:sz w:val="28"/>
          <w:lang w:val="uk-UA"/>
        </w:rPr>
        <w:t>.</w:t>
      </w:r>
    </w:p>
    <w:p w14:paraId="7948B8BE" w14:textId="77777777" w:rsidR="001814C5" w:rsidRDefault="001814C5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8"/>
          <w:sz w:val="28"/>
          <w:lang w:val="uk-UA"/>
        </w:rPr>
      </w:pPr>
    </w:p>
    <w:p w14:paraId="224D5859" w14:textId="2E389B8F" w:rsidR="006C1A7B" w:rsidRPr="007358D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pacing w:val="-8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8"/>
          <w:sz w:val="28"/>
          <w:lang w:val="uk-UA"/>
        </w:rPr>
        <w:tab/>
      </w:r>
      <w:r w:rsidR="001814C5" w:rsidRPr="00C42408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Бистра С.В.</w:t>
      </w:r>
      <w:r w:rsidRPr="007358DB">
        <w:rPr>
          <w:rFonts w:ascii="Times New Roman" w:hAnsi="Times New Roman"/>
          <w:color w:val="000000"/>
          <w:spacing w:val="-8"/>
          <w:sz w:val="28"/>
          <w:lang w:val="uk-UA"/>
        </w:rPr>
        <w:t xml:space="preserve"> –</w:t>
      </w:r>
      <w:r w:rsid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4E69">
        <w:rPr>
          <w:rFonts w:ascii="Times New Roman" w:hAnsi="Times New Roman"/>
          <w:sz w:val="28"/>
          <w:szCs w:val="28"/>
          <w:lang w:val="uk-UA"/>
        </w:rPr>
        <w:t xml:space="preserve">повідомила, що </w:t>
      </w:r>
      <w:r w:rsidR="00D94E69"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Управління Державної казначейської служби України у </w:t>
      </w:r>
      <w:proofErr w:type="spellStart"/>
      <w:r w:rsidR="00D94E69" w:rsidRPr="0099627A">
        <w:rPr>
          <w:rFonts w:ascii="Times New Roman" w:hAnsi="Times New Roman"/>
          <w:color w:val="000000"/>
          <w:spacing w:val="-8"/>
          <w:sz w:val="28"/>
          <w:lang w:val="uk-UA"/>
        </w:rPr>
        <w:t>Томаківському</w:t>
      </w:r>
      <w:proofErr w:type="spellEnd"/>
      <w:r w:rsidR="00D94E69"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 районі Дніпропетровської області</w:t>
      </w:r>
      <w:r w:rsidR="00D94E69">
        <w:rPr>
          <w:rFonts w:ascii="Times New Roman" w:hAnsi="Times New Roman"/>
          <w:color w:val="000000"/>
          <w:spacing w:val="-8"/>
          <w:sz w:val="28"/>
          <w:lang w:val="uk-UA"/>
        </w:rPr>
        <w:t xml:space="preserve"> прохає розглянути питання, щодо надання згоди на прийняття адміністративного приміщення та частини земельної ділянки до комунальної власності </w:t>
      </w:r>
      <w:proofErr w:type="spellStart"/>
      <w:r w:rsidR="00D94E69">
        <w:rPr>
          <w:rFonts w:ascii="Times New Roman" w:hAnsi="Times New Roman"/>
          <w:color w:val="000000"/>
          <w:spacing w:val="-8"/>
          <w:sz w:val="28"/>
          <w:lang w:val="uk-UA"/>
        </w:rPr>
        <w:t>Томаківської</w:t>
      </w:r>
      <w:proofErr w:type="spellEnd"/>
      <w:r w:rsidR="00D94E69">
        <w:rPr>
          <w:rFonts w:ascii="Times New Roman" w:hAnsi="Times New Roman"/>
          <w:color w:val="000000"/>
          <w:spacing w:val="-8"/>
          <w:sz w:val="28"/>
          <w:lang w:val="uk-UA"/>
        </w:rPr>
        <w:t xml:space="preserve"> селищної ради, з метою збереження та належного функціонування приміщення, недопущення його руйнування та належного забезпечення надання публічних послуг на території громади. Повідомила, що об</w:t>
      </w:r>
      <w:r w:rsidR="00D94E69" w:rsidRPr="007358DB">
        <w:rPr>
          <w:rFonts w:ascii="Times New Roman" w:hAnsi="Times New Roman"/>
          <w:color w:val="000000"/>
          <w:spacing w:val="-8"/>
          <w:sz w:val="28"/>
          <w:lang w:val="uk-UA"/>
        </w:rPr>
        <w:t>’</w:t>
      </w:r>
      <w:r w:rsidR="00D94E69">
        <w:rPr>
          <w:rFonts w:ascii="Times New Roman" w:hAnsi="Times New Roman"/>
          <w:color w:val="000000"/>
          <w:spacing w:val="-8"/>
          <w:sz w:val="28"/>
          <w:lang w:val="uk-UA"/>
        </w:rPr>
        <w:t xml:space="preserve">єкт знаходиться у </w:t>
      </w:r>
      <w:r w:rsidR="002C5AAE">
        <w:rPr>
          <w:rFonts w:ascii="Times New Roman" w:hAnsi="Times New Roman"/>
          <w:color w:val="000000"/>
          <w:spacing w:val="-8"/>
          <w:sz w:val="28"/>
          <w:lang w:val="uk-UA"/>
        </w:rPr>
        <w:t xml:space="preserve">нормальному </w:t>
      </w:r>
      <w:r w:rsidR="00D94E69">
        <w:rPr>
          <w:rFonts w:ascii="Times New Roman" w:hAnsi="Times New Roman"/>
          <w:color w:val="000000"/>
          <w:spacing w:val="-8"/>
          <w:sz w:val="28"/>
          <w:lang w:val="uk-UA"/>
        </w:rPr>
        <w:t>стані</w:t>
      </w:r>
      <w:r w:rsidR="007358DB">
        <w:rPr>
          <w:rFonts w:ascii="Times New Roman" w:hAnsi="Times New Roman"/>
          <w:color w:val="000000"/>
          <w:spacing w:val="-8"/>
          <w:sz w:val="28"/>
          <w:lang w:val="uk-UA"/>
        </w:rPr>
        <w:t xml:space="preserve">, а також проінформувала, що </w:t>
      </w:r>
      <w:r w:rsidR="002C5AAE">
        <w:rPr>
          <w:rFonts w:ascii="Times New Roman" w:hAnsi="Times New Roman"/>
          <w:color w:val="000000"/>
          <w:spacing w:val="-8"/>
          <w:sz w:val="28"/>
          <w:lang w:val="uk-UA"/>
        </w:rPr>
        <w:t xml:space="preserve">приміщення для них занадто велике і </w:t>
      </w:r>
      <w:r w:rsidR="007358DB">
        <w:rPr>
          <w:rFonts w:ascii="Times New Roman" w:hAnsi="Times New Roman"/>
          <w:color w:val="000000"/>
          <w:spacing w:val="-8"/>
          <w:sz w:val="28"/>
          <w:lang w:val="uk-UA"/>
        </w:rPr>
        <w:t xml:space="preserve">у подальшому будуть клопотати про оренду частини цього приміщення для функціонування </w:t>
      </w:r>
      <w:r w:rsidR="007358DB"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Управління Державної казначейської служби України у </w:t>
      </w:r>
      <w:proofErr w:type="spellStart"/>
      <w:r w:rsidR="007358DB" w:rsidRPr="0099627A">
        <w:rPr>
          <w:rFonts w:ascii="Times New Roman" w:hAnsi="Times New Roman"/>
          <w:color w:val="000000"/>
          <w:spacing w:val="-8"/>
          <w:sz w:val="28"/>
          <w:lang w:val="uk-UA"/>
        </w:rPr>
        <w:t>Томаківському</w:t>
      </w:r>
      <w:proofErr w:type="spellEnd"/>
      <w:r w:rsidR="007358DB" w:rsidRPr="0099627A">
        <w:rPr>
          <w:rFonts w:ascii="Times New Roman" w:hAnsi="Times New Roman"/>
          <w:color w:val="000000"/>
          <w:spacing w:val="-8"/>
          <w:sz w:val="28"/>
          <w:lang w:val="uk-UA"/>
        </w:rPr>
        <w:t xml:space="preserve"> районі Дніпропетровської області</w:t>
      </w:r>
      <w:r w:rsidR="007358DB">
        <w:rPr>
          <w:rFonts w:ascii="Times New Roman" w:hAnsi="Times New Roman"/>
          <w:color w:val="000000"/>
          <w:spacing w:val="-8"/>
          <w:sz w:val="28"/>
          <w:lang w:val="uk-UA"/>
        </w:rPr>
        <w:t>.</w:t>
      </w:r>
      <w:r w:rsidR="002C5AAE">
        <w:rPr>
          <w:rFonts w:ascii="Times New Roman" w:hAnsi="Times New Roman"/>
          <w:color w:val="000000"/>
          <w:spacing w:val="-8"/>
          <w:sz w:val="28"/>
          <w:lang w:val="uk-UA"/>
        </w:rPr>
        <w:t xml:space="preserve"> </w:t>
      </w:r>
    </w:p>
    <w:p w14:paraId="0C430DE0" w14:textId="09849D5D" w:rsidR="006C1A7B" w:rsidRPr="00222D74" w:rsidRDefault="006C1A7B" w:rsidP="006C1A7B">
      <w:pPr>
        <w:tabs>
          <w:tab w:val="left" w:pos="426"/>
        </w:tabs>
        <w:spacing w:before="240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ab/>
      </w:r>
      <w:r w:rsidR="003E032E">
        <w:rPr>
          <w:b/>
          <w:color w:val="000000"/>
          <w:spacing w:val="-4"/>
          <w:sz w:val="28"/>
          <w:szCs w:val="28"/>
        </w:rPr>
        <w:t>2.</w:t>
      </w:r>
      <w:r w:rsidR="003E032E" w:rsidRPr="003E032E">
        <w:rPr>
          <w:b/>
          <w:color w:val="000000"/>
          <w:spacing w:val="-8"/>
          <w:sz w:val="28"/>
        </w:rPr>
        <w:t>ВИРІШИЛИ</w:t>
      </w:r>
      <w:r w:rsidR="003E032E" w:rsidRPr="0099627A">
        <w:rPr>
          <w:b/>
          <w:color w:val="000000"/>
          <w:spacing w:val="-8"/>
          <w:sz w:val="28"/>
        </w:rPr>
        <w:t>:</w:t>
      </w:r>
      <w:r w:rsidR="003E032E" w:rsidRPr="0099627A">
        <w:rPr>
          <w:b/>
          <w:i/>
          <w:color w:val="000000"/>
          <w:spacing w:val="-8"/>
          <w:sz w:val="28"/>
        </w:rPr>
        <w:t xml:space="preserve"> </w:t>
      </w:r>
      <w:r w:rsidRPr="0099627A">
        <w:rPr>
          <w:color w:val="000000"/>
          <w:sz w:val="28"/>
          <w:szCs w:val="28"/>
        </w:rPr>
        <w:t xml:space="preserve">рекомендувати депутатському корпусу пленарного засідання сорок </w:t>
      </w:r>
      <w:r w:rsidR="0099627A" w:rsidRPr="0099627A">
        <w:rPr>
          <w:color w:val="000000"/>
          <w:sz w:val="28"/>
          <w:szCs w:val="28"/>
        </w:rPr>
        <w:t>п’ятої</w:t>
      </w:r>
      <w:r w:rsidRPr="0099627A">
        <w:rPr>
          <w:color w:val="000000"/>
          <w:sz w:val="28"/>
          <w:szCs w:val="28"/>
        </w:rPr>
        <w:t xml:space="preserve"> сесії VIII скликання </w:t>
      </w:r>
      <w:r w:rsidR="006D2B23">
        <w:rPr>
          <w:color w:val="000000"/>
          <w:sz w:val="28"/>
          <w:szCs w:val="28"/>
        </w:rPr>
        <w:t>прийняти рішення «Про надання попередньої згоди</w:t>
      </w:r>
      <w:r w:rsidR="0099627A">
        <w:rPr>
          <w:color w:val="000000"/>
          <w:sz w:val="28"/>
          <w:szCs w:val="28"/>
        </w:rPr>
        <w:t xml:space="preserve"> </w:t>
      </w:r>
      <w:r w:rsidR="0099627A" w:rsidRPr="001814C5">
        <w:rPr>
          <w:sz w:val="28"/>
          <w:szCs w:val="28"/>
        </w:rPr>
        <w:t xml:space="preserve">на прийняття у комунальну власність </w:t>
      </w:r>
      <w:proofErr w:type="spellStart"/>
      <w:r w:rsidR="0099627A" w:rsidRPr="001814C5">
        <w:rPr>
          <w:sz w:val="28"/>
          <w:szCs w:val="28"/>
        </w:rPr>
        <w:t>Томаківської</w:t>
      </w:r>
      <w:proofErr w:type="spellEnd"/>
      <w:r w:rsidR="0099627A" w:rsidRPr="001814C5">
        <w:rPr>
          <w:sz w:val="28"/>
          <w:szCs w:val="28"/>
        </w:rPr>
        <w:t xml:space="preserve"> селищної територіальної громади адміністративного приміщення та частини земельної ділянки: вул. Лесі Українки, буд. 51, селище Томаківка, Нікопольський район, Дніпропетровська область</w:t>
      </w:r>
      <w:r w:rsidR="006D2B23">
        <w:rPr>
          <w:sz w:val="28"/>
          <w:szCs w:val="28"/>
        </w:rPr>
        <w:t>»</w:t>
      </w:r>
      <w:r w:rsidR="0099627A" w:rsidRPr="001814C5">
        <w:rPr>
          <w:sz w:val="28"/>
          <w:szCs w:val="28"/>
        </w:rPr>
        <w:t>.</w:t>
      </w:r>
    </w:p>
    <w:p w14:paraId="0377FF0E" w14:textId="77777777" w:rsidR="006C1A7B" w:rsidRPr="00A36910" w:rsidRDefault="006C1A7B" w:rsidP="006C1A7B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b/>
          <w:color w:val="000000"/>
          <w:sz w:val="28"/>
          <w:szCs w:val="12"/>
          <w:lang w:val="uk-UA"/>
        </w:rPr>
      </w:pPr>
    </w:p>
    <w:p w14:paraId="2D8063CD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31816D4A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lastRenderedPageBreak/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4D4A841A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3EBAB994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1C6E3E55" w14:textId="77777777" w:rsidR="006C1A7B" w:rsidRPr="00F61F30" w:rsidRDefault="006C1A7B" w:rsidP="006C1A7B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4C59F501" w14:textId="77777777" w:rsidR="006C1A7B" w:rsidRDefault="006C1A7B" w:rsidP="006C1A7B">
      <w:pPr>
        <w:tabs>
          <w:tab w:val="left" w:pos="1134"/>
        </w:tabs>
        <w:spacing w:after="200"/>
        <w:ind w:left="567"/>
        <w:contextualSpacing/>
        <w:jc w:val="both"/>
        <w:rPr>
          <w:sz w:val="28"/>
          <w:szCs w:val="28"/>
        </w:rPr>
      </w:pPr>
    </w:p>
    <w:p w14:paraId="3219150F" w14:textId="77777777" w:rsidR="006C1A7B" w:rsidRPr="00F61F30" w:rsidRDefault="006C1A7B" w:rsidP="006C1A7B">
      <w:pPr>
        <w:tabs>
          <w:tab w:val="left" w:pos="1134"/>
        </w:tabs>
        <w:spacing w:after="200"/>
        <w:ind w:left="567"/>
        <w:contextualSpacing/>
        <w:jc w:val="both"/>
        <w:rPr>
          <w:color w:val="000000"/>
          <w:sz w:val="28"/>
          <w:szCs w:val="26"/>
        </w:rPr>
      </w:pPr>
    </w:p>
    <w:p w14:paraId="0749B74B" w14:textId="68273C9D" w:rsidR="006C1A7B" w:rsidRPr="00F4534F" w:rsidRDefault="003E032E" w:rsidP="006C1A7B">
      <w:pPr>
        <w:spacing w:after="200"/>
        <w:contextualSpacing/>
        <w:jc w:val="both"/>
        <w:rPr>
          <w:bCs/>
          <w:sz w:val="28"/>
          <w:szCs w:val="28"/>
        </w:rPr>
      </w:pPr>
      <w:r>
        <w:rPr>
          <w:b/>
          <w:color w:val="000000"/>
          <w:sz w:val="28"/>
        </w:rPr>
        <w:tab/>
        <w:t>3</w:t>
      </w:r>
      <w:r w:rsidR="006C1A7B" w:rsidRPr="00F61F30">
        <w:rPr>
          <w:b/>
          <w:color w:val="000000"/>
          <w:sz w:val="28"/>
        </w:rPr>
        <w:t>.СЛУХАЛИ:</w:t>
      </w:r>
      <w:r w:rsidR="006C1A7B" w:rsidRPr="00F61F30">
        <w:rPr>
          <w:color w:val="000000"/>
          <w:sz w:val="28"/>
        </w:rPr>
        <w:t xml:space="preserve"> </w:t>
      </w:r>
      <w:r w:rsidR="00A47C95" w:rsidRPr="00A47C95">
        <w:rPr>
          <w:bCs/>
          <w:color w:val="212529"/>
          <w:sz w:val="28"/>
          <w:szCs w:val="28"/>
          <w:shd w:val="clear" w:color="auto" w:fill="FFFFFF"/>
        </w:rPr>
        <w:t xml:space="preserve">Про зарахування до комунальної власності </w:t>
      </w:r>
      <w:proofErr w:type="spellStart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>Томаківської</w:t>
      </w:r>
      <w:proofErr w:type="spellEnd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 xml:space="preserve"> селищної територіальної громади рухомого майна, а саме: легкового автомобіля </w:t>
      </w:r>
      <w:proofErr w:type="spellStart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>Renault</w:t>
      </w:r>
      <w:proofErr w:type="spellEnd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>Taliant</w:t>
      </w:r>
      <w:proofErr w:type="spellEnd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>Evolution</w:t>
      </w:r>
      <w:proofErr w:type="spellEnd"/>
      <w:r w:rsidR="00A47C95" w:rsidRPr="00A47C95">
        <w:rPr>
          <w:bCs/>
          <w:color w:val="212529"/>
          <w:sz w:val="28"/>
          <w:szCs w:val="28"/>
          <w:shd w:val="clear" w:color="auto" w:fill="FFFFFF"/>
        </w:rPr>
        <w:t xml:space="preserve"> 1,0 (100hp) MT5 [ZEG MT 6E].</w:t>
      </w:r>
    </w:p>
    <w:p w14:paraId="32097FBB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3175E75A" w14:textId="321148D0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 xml:space="preserve">– </w:t>
      </w:r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>повідомив, що на розгляд постійної комісії надій</w:t>
      </w:r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шло клопотання </w:t>
      </w:r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>від директора КП «</w:t>
      </w:r>
      <w:proofErr w:type="spellStart"/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К</w:t>
      </w:r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ГП» -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Похиленко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Ольги Василівни, </w:t>
      </w:r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щодо </w:t>
      </w:r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зарахування до комунальної власності легковий автомобіль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Renault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Taliant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Evolution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1,0 (100hp) MT5 [ZEG MT 6E]</w:t>
      </w:r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D351FC3" w14:textId="77777777" w:rsidR="001814C5" w:rsidRDefault="001814C5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33926F0" w14:textId="39D97D18" w:rsidR="006C1A7B" w:rsidRPr="00D94E69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proofErr w:type="spellStart"/>
      <w:r w:rsidR="001814C5" w:rsidRPr="00D94E69">
        <w:rPr>
          <w:rFonts w:ascii="Times New Roman" w:hAnsi="Times New Roman"/>
          <w:b/>
          <w:color w:val="000000"/>
          <w:sz w:val="28"/>
          <w:szCs w:val="28"/>
          <w:lang w:val="uk-UA"/>
        </w:rPr>
        <w:t>Похиленко</w:t>
      </w:r>
      <w:proofErr w:type="spellEnd"/>
      <w:r w:rsidR="001814C5" w:rsidRPr="00D94E6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О.В.</w:t>
      </w:r>
      <w:r w:rsidRPr="00D94E6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-</w:t>
      </w:r>
      <w:r w:rsidRPr="00357D0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="00D94E69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повідомила, що </w:t>
      </w:r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>КП «</w:t>
      </w:r>
      <w:proofErr w:type="spellStart"/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КГП» </w:t>
      </w:r>
      <w:r w:rsidR="00D94E69">
        <w:rPr>
          <w:rFonts w:ascii="Times New Roman" w:hAnsi="Times New Roman"/>
          <w:color w:val="000000"/>
          <w:sz w:val="28"/>
          <w:szCs w:val="28"/>
          <w:lang w:val="uk-UA"/>
        </w:rPr>
        <w:t>прохає розглянути питання, щодо зарахування до комунальної власності легкового автомобіля</w:t>
      </w:r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>Renault</w:t>
      </w:r>
      <w:proofErr w:type="spellEnd"/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>Taliant</w:t>
      </w:r>
      <w:proofErr w:type="spellEnd"/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4E69" w:rsidRPr="00A47C95">
        <w:rPr>
          <w:rFonts w:ascii="Times New Roman" w:hAnsi="Times New Roman"/>
          <w:color w:val="000000"/>
          <w:sz w:val="28"/>
          <w:szCs w:val="28"/>
          <w:lang w:val="uk-UA"/>
        </w:rPr>
        <w:t>Evolution</w:t>
      </w:r>
      <w:proofErr w:type="spellEnd"/>
      <w:r w:rsidR="00D94E69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1297845B" w14:textId="77777777" w:rsidR="006C1A7B" w:rsidRDefault="006C1A7B" w:rsidP="006C1A7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E96534B" w14:textId="17EE94FE" w:rsidR="006C1A7B" w:rsidRDefault="006C1A7B" w:rsidP="00A47C9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 w:rsidR="003E032E" w:rsidRP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3.ВИРІШИЛИ:</w:t>
      </w:r>
      <w:r w:rsidR="003E032E" w:rsidRPr="003E032E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 xml:space="preserve"> </w:t>
      </w:r>
      <w:r w:rsidRPr="00A47C9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сорок </w:t>
      </w:r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п’ятої</w:t>
      </w:r>
      <w:r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VIII скликання </w:t>
      </w:r>
      <w:r w:rsidR="00125A04">
        <w:rPr>
          <w:rFonts w:ascii="Times New Roman" w:hAnsi="Times New Roman"/>
          <w:color w:val="000000"/>
          <w:sz w:val="28"/>
          <w:szCs w:val="28"/>
          <w:lang w:val="uk-UA"/>
        </w:rPr>
        <w:t>прийняти рішення «Про зарахування</w:t>
      </w:r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комунальної власності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 рухомого майна, а саме: легкового автомобіля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Renault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Taliant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Evolution</w:t>
      </w:r>
      <w:proofErr w:type="spellEnd"/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 xml:space="preserve"> 1,0 (100hp) MT5 [ZEG MT 6E]</w:t>
      </w:r>
      <w:r w:rsidR="00125A04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A47C95" w:rsidRPr="00A47C9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BAC6406" w14:textId="77777777" w:rsidR="00A47C95" w:rsidRPr="00A47C95" w:rsidRDefault="00A47C95" w:rsidP="00A47C95">
      <w:pPr>
        <w:pStyle w:val="a3"/>
        <w:tabs>
          <w:tab w:val="left" w:pos="142"/>
        </w:tabs>
        <w:spacing w:after="0" w:line="240" w:lineRule="auto"/>
        <w:ind w:left="0"/>
        <w:jc w:val="both"/>
        <w:rPr>
          <w:b/>
          <w:color w:val="000000"/>
          <w:sz w:val="28"/>
          <w:szCs w:val="12"/>
          <w:lang w:val="uk-UA"/>
        </w:rPr>
      </w:pPr>
    </w:p>
    <w:p w14:paraId="7806468D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23CD750D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1C1047DF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37A1E8D0" w14:textId="77777777" w:rsidR="006C1A7B" w:rsidRPr="00F61F30" w:rsidRDefault="006C1A7B" w:rsidP="006C1A7B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596D533F" w14:textId="77777777" w:rsidR="006C1A7B" w:rsidRPr="00F61F30" w:rsidRDefault="006C1A7B" w:rsidP="006C1A7B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521F7000" w14:textId="77777777" w:rsidR="006C1A7B" w:rsidRDefault="006C1A7B" w:rsidP="006C1A7B">
      <w:pPr>
        <w:tabs>
          <w:tab w:val="left" w:pos="993"/>
        </w:tabs>
        <w:jc w:val="both"/>
        <w:rPr>
          <w:color w:val="000000"/>
          <w:sz w:val="28"/>
          <w:szCs w:val="20"/>
        </w:rPr>
      </w:pPr>
    </w:p>
    <w:p w14:paraId="0C58AA00" w14:textId="0F37EAC7" w:rsidR="006C1A7B" w:rsidRPr="00F61F30" w:rsidRDefault="006C1A7B" w:rsidP="003B2E65">
      <w:pPr>
        <w:tabs>
          <w:tab w:val="left" w:pos="1134"/>
        </w:tabs>
        <w:spacing w:after="200"/>
        <w:contextualSpacing/>
        <w:jc w:val="both"/>
        <w:rPr>
          <w:color w:val="000000"/>
          <w:sz w:val="28"/>
          <w:szCs w:val="20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</w:p>
    <w:p w14:paraId="52601ADA" w14:textId="22B0BE23" w:rsidR="00111A39" w:rsidRDefault="003E032E" w:rsidP="00EF3CF2">
      <w:pPr>
        <w:spacing w:after="200"/>
        <w:ind w:firstLine="708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</w:rPr>
        <w:t>4</w:t>
      </w:r>
      <w:r w:rsidR="00111A39" w:rsidRPr="00F61F30">
        <w:rPr>
          <w:b/>
          <w:color w:val="000000"/>
          <w:sz w:val="28"/>
        </w:rPr>
        <w:t>.СЛУХАЛИ:</w:t>
      </w:r>
      <w:r w:rsidR="00111A39" w:rsidRPr="00F61F30">
        <w:rPr>
          <w:color w:val="000000"/>
          <w:sz w:val="28"/>
        </w:rPr>
        <w:t xml:space="preserve"> </w:t>
      </w:r>
      <w:r w:rsidR="00EF3CF2" w:rsidRPr="001814C5">
        <w:rPr>
          <w:bCs/>
          <w:color w:val="000000"/>
          <w:sz w:val="28"/>
          <w:szCs w:val="28"/>
        </w:rPr>
        <w:t>Про 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</w:t>
      </w:r>
      <w:r w:rsidR="00EF3CF2" w:rsidRPr="001814C5">
        <w:rPr>
          <w:sz w:val="28"/>
          <w:szCs w:val="28"/>
        </w:rPr>
        <w:t xml:space="preserve"> (</w:t>
      </w:r>
      <w:r w:rsidR="00EF3CF2" w:rsidRPr="001814C5">
        <w:rPr>
          <w:bCs/>
          <w:color w:val="000000"/>
          <w:sz w:val="28"/>
          <w:szCs w:val="28"/>
        </w:rPr>
        <w:t>код ЄДРПОУ 45374078)</w:t>
      </w:r>
      <w:r w:rsidR="00EF3CF2" w:rsidRPr="001814C5">
        <w:rPr>
          <w:bCs/>
          <w:color w:val="000000"/>
          <w:sz w:val="28"/>
          <w:szCs w:val="28"/>
          <w:lang w:val="ru-RU"/>
        </w:rPr>
        <w:t>.</w:t>
      </w:r>
    </w:p>
    <w:p w14:paraId="14BD3753" w14:textId="77777777" w:rsidR="001814C5" w:rsidRPr="00F4534F" w:rsidRDefault="001814C5" w:rsidP="00EF3CF2">
      <w:pPr>
        <w:spacing w:after="200"/>
        <w:ind w:firstLine="708"/>
        <w:contextualSpacing/>
        <w:jc w:val="both"/>
        <w:rPr>
          <w:bCs/>
          <w:sz w:val="28"/>
          <w:szCs w:val="28"/>
        </w:rPr>
      </w:pPr>
    </w:p>
    <w:p w14:paraId="4BF3007A" w14:textId="77777777" w:rsidR="00111A39" w:rsidRPr="00F61F30" w:rsidRDefault="00111A39" w:rsidP="00111A39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446615A5" w14:textId="406AE232" w:rsidR="00111A39" w:rsidRPr="008766C2" w:rsidRDefault="00111A39" w:rsidP="00111A3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 xml:space="preserve">– </w:t>
      </w:r>
      <w:r w:rsidRPr="008766C2">
        <w:rPr>
          <w:rFonts w:ascii="Times New Roman" w:hAnsi="Times New Roman"/>
          <w:color w:val="000000"/>
          <w:sz w:val="28"/>
          <w:szCs w:val="28"/>
          <w:lang w:val="uk-UA"/>
        </w:rPr>
        <w:t>повідомив, що на ро</w:t>
      </w:r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>згляд постійної комісії надійшло клопотання від 28 серпня 2025 року за №115</w:t>
      </w:r>
      <w:r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 директора КП «</w:t>
      </w:r>
      <w:proofErr w:type="spellStart"/>
      <w:r w:rsidRPr="008766C2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водно-каналізаційне господарство» </w:t>
      </w:r>
      <w:proofErr w:type="spellStart"/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</w:t>
      </w:r>
      <w:r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>Івахненка</w:t>
      </w:r>
      <w:proofErr w:type="spellEnd"/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 Івана Сергійовича,</w:t>
      </w:r>
      <w:r w:rsid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</w:t>
      </w:r>
      <w:r w:rsidR="008766C2" w:rsidRPr="008766C2">
        <w:rPr>
          <w:rFonts w:ascii="Times New Roman" w:hAnsi="Times New Roman"/>
          <w:color w:val="000000"/>
          <w:sz w:val="28"/>
          <w:szCs w:val="28"/>
          <w:lang w:val="uk-UA"/>
        </w:rPr>
        <w:t>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 (код ЄДРПОУ 45374078).</w:t>
      </w:r>
    </w:p>
    <w:p w14:paraId="3F414679" w14:textId="77777777" w:rsidR="001814C5" w:rsidRDefault="001814C5" w:rsidP="00111A3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B59462B" w14:textId="320F6BEA" w:rsidR="00111A39" w:rsidRPr="00FC2E1A" w:rsidRDefault="00111A39" w:rsidP="00111A3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ab/>
      </w:r>
      <w:proofErr w:type="spellStart"/>
      <w:r w:rsidR="00DB6731" w:rsidRPr="00AF5A08">
        <w:rPr>
          <w:rFonts w:ascii="Times New Roman" w:hAnsi="Times New Roman"/>
          <w:b/>
          <w:color w:val="000000"/>
          <w:sz w:val="28"/>
          <w:szCs w:val="28"/>
          <w:lang w:val="uk-UA"/>
        </w:rPr>
        <w:t>Івахненко</w:t>
      </w:r>
      <w:proofErr w:type="spellEnd"/>
      <w:r w:rsidR="00DB6731" w:rsidRPr="00AF5A0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І</w:t>
      </w:r>
      <w:r w:rsidR="001814C5" w:rsidRPr="00AF5A08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DB6731" w:rsidRPr="00AF5A08">
        <w:rPr>
          <w:rFonts w:ascii="Times New Roman" w:hAnsi="Times New Roman"/>
          <w:b/>
          <w:color w:val="000000"/>
          <w:sz w:val="28"/>
          <w:szCs w:val="28"/>
          <w:lang w:val="uk-UA"/>
        </w:rPr>
        <w:t>С.</w:t>
      </w:r>
      <w:r w:rsidRPr="005A726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-</w:t>
      </w:r>
      <w:r w:rsidRPr="00357D0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="007358DB" w:rsidRPr="007358DB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повідомив, </w:t>
      </w:r>
      <w:r w:rsidR="007358DB">
        <w:rPr>
          <w:rFonts w:ascii="Times New Roman" w:hAnsi="Times New Roman"/>
          <w:color w:val="000000"/>
          <w:sz w:val="28"/>
          <w:szCs w:val="28"/>
          <w:lang w:val="uk-UA"/>
        </w:rPr>
        <w:t>що КП «</w:t>
      </w:r>
      <w:proofErr w:type="spellStart"/>
      <w:r w:rsidR="007358DB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7358D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C2E1A">
        <w:rPr>
          <w:rFonts w:ascii="Times New Roman" w:hAnsi="Times New Roman"/>
          <w:color w:val="000000"/>
          <w:sz w:val="28"/>
          <w:szCs w:val="28"/>
          <w:lang w:val="uk-UA"/>
        </w:rPr>
        <w:t xml:space="preserve">ВКГ» </w:t>
      </w:r>
      <w:proofErr w:type="spellStart"/>
      <w:r w:rsidR="00FC2E1A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FC2E1A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ради, з метою проведення державної реєстрації змін до установчих документів просить </w:t>
      </w:r>
      <w:proofErr w:type="spellStart"/>
      <w:r w:rsidR="00AF5A08">
        <w:rPr>
          <w:rFonts w:ascii="Times New Roman" w:hAnsi="Times New Roman"/>
          <w:color w:val="000000"/>
          <w:sz w:val="28"/>
          <w:szCs w:val="28"/>
          <w:lang w:val="uk-UA"/>
        </w:rPr>
        <w:t>розгянути</w:t>
      </w:r>
      <w:proofErr w:type="spellEnd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селищної ради  «</w:t>
      </w:r>
      <w:r w:rsidR="005A726B" w:rsidRPr="005A726B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</w:t>
      </w:r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 xml:space="preserve">». Підприємству необхідно </w:t>
      </w:r>
      <w:proofErr w:type="spellStart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зміни до установчих документів та запису в ЄДР, а саме змінити відомості про місцезнаходження КП «</w:t>
      </w:r>
      <w:proofErr w:type="spellStart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 xml:space="preserve"> ВКГ» </w:t>
      </w:r>
      <w:proofErr w:type="spellStart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</w:t>
      </w:r>
      <w:r w:rsidR="005A726B" w:rsidRPr="005A726B">
        <w:rPr>
          <w:rFonts w:ascii="Times New Roman" w:hAnsi="Times New Roman"/>
          <w:color w:val="000000"/>
          <w:sz w:val="28"/>
          <w:szCs w:val="28"/>
          <w:lang w:val="uk-UA"/>
        </w:rPr>
        <w:t>з України, 53500, Дніпропетровська обл., Нікопольський р-н, селище Томаківка, вул. Лесі Українки, будинок 17 на – Україна, 53500, Дніпропетровська обл., Нікопольський р-н, селище Томаківка, вул. Лесі Українки, будинок 45.</w:t>
      </w:r>
    </w:p>
    <w:p w14:paraId="4AE59053" w14:textId="77777777" w:rsidR="00111A39" w:rsidRDefault="00111A39" w:rsidP="00111A3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3DE9C89" w14:textId="31EE3F85" w:rsidR="00111A39" w:rsidRDefault="00111A39" w:rsidP="00111A3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 w:rsid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4</w:t>
      </w:r>
      <w:r w:rsidR="003E032E" w:rsidRP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.ВИРІШИЛИ:</w:t>
      </w:r>
      <w:r w:rsidR="003E032E" w:rsidRPr="003E032E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 xml:space="preserve"> </w:t>
      </w:r>
      <w:r w:rsidR="00BD06AB" w:rsidRPr="008766C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="00BD06AB" w:rsidRPr="008766C2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сорок п’ятої сесії VIII скликання </w:t>
      </w:r>
      <w:r w:rsidR="00125A04" w:rsidRPr="008766C2">
        <w:rPr>
          <w:rFonts w:ascii="Times New Roman" w:hAnsi="Times New Roman"/>
          <w:color w:val="000000"/>
          <w:sz w:val="28"/>
          <w:szCs w:val="28"/>
          <w:lang w:val="uk-UA"/>
        </w:rPr>
        <w:t>прийняти рішення «</w:t>
      </w:r>
      <w:r w:rsidR="006D2B23" w:rsidRPr="006D2B23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 (код ЄДРПОУ 45374078)</w:t>
      </w:r>
      <w:r w:rsidR="00125A04" w:rsidRPr="008766C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6D2B23" w:rsidRPr="008766C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C07AC0F" w14:textId="77777777" w:rsidR="004A5A1F" w:rsidRPr="003E714F" w:rsidRDefault="004A5A1F" w:rsidP="00111A3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14:paraId="6E28328C" w14:textId="77777777" w:rsidR="00111A39" w:rsidRPr="00A020E0" w:rsidRDefault="00111A39" w:rsidP="00111A39">
      <w:pPr>
        <w:jc w:val="center"/>
        <w:rPr>
          <w:b/>
          <w:color w:val="000000"/>
          <w:sz w:val="28"/>
          <w:szCs w:val="12"/>
        </w:rPr>
      </w:pPr>
    </w:p>
    <w:p w14:paraId="17280B97" w14:textId="77777777" w:rsidR="00111A39" w:rsidRPr="00F61F30" w:rsidRDefault="00111A39" w:rsidP="00111A39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76515487" w14:textId="77777777" w:rsidR="00111A39" w:rsidRPr="00F61F30" w:rsidRDefault="00111A39" w:rsidP="00111A39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2924B37C" w14:textId="77777777" w:rsidR="00111A39" w:rsidRPr="00F61F30" w:rsidRDefault="00111A39" w:rsidP="00111A39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00065A04" w14:textId="77777777" w:rsidR="00111A39" w:rsidRPr="00F61F30" w:rsidRDefault="00111A39" w:rsidP="00111A39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0EB80740" w14:textId="77777777" w:rsidR="00111A39" w:rsidRPr="00F61F30" w:rsidRDefault="00111A39" w:rsidP="00111A39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44FAD3C7" w14:textId="77777777" w:rsidR="00111A39" w:rsidRDefault="00111A39" w:rsidP="00111A39">
      <w:pPr>
        <w:tabs>
          <w:tab w:val="left" w:pos="993"/>
        </w:tabs>
        <w:jc w:val="both"/>
        <w:rPr>
          <w:color w:val="000000"/>
          <w:sz w:val="28"/>
          <w:szCs w:val="20"/>
        </w:rPr>
      </w:pPr>
    </w:p>
    <w:p w14:paraId="79793D69" w14:textId="77777777" w:rsidR="006C1A7B" w:rsidRPr="00F61F30" w:rsidRDefault="006C1A7B" w:rsidP="006C1A7B">
      <w:pPr>
        <w:tabs>
          <w:tab w:val="left" w:pos="993"/>
        </w:tabs>
        <w:jc w:val="both"/>
        <w:rPr>
          <w:color w:val="000000"/>
          <w:sz w:val="28"/>
          <w:szCs w:val="20"/>
        </w:rPr>
      </w:pPr>
    </w:p>
    <w:p w14:paraId="2FBBAACF" w14:textId="7731E5F8" w:rsidR="00EF3CF2" w:rsidRPr="00F4534F" w:rsidRDefault="003E032E" w:rsidP="00EF3CF2">
      <w:pPr>
        <w:spacing w:after="200"/>
        <w:ind w:firstLine="708"/>
        <w:contextualSpacing/>
        <w:jc w:val="both"/>
        <w:rPr>
          <w:bCs/>
          <w:sz w:val="28"/>
          <w:szCs w:val="28"/>
        </w:rPr>
      </w:pPr>
      <w:r>
        <w:rPr>
          <w:b/>
          <w:color w:val="000000"/>
          <w:sz w:val="28"/>
          <w:lang w:val="ru-RU"/>
        </w:rPr>
        <w:t>5</w:t>
      </w:r>
      <w:r w:rsidR="00EF3CF2" w:rsidRPr="00F61F30">
        <w:rPr>
          <w:b/>
          <w:color w:val="000000"/>
          <w:sz w:val="28"/>
        </w:rPr>
        <w:t>.СЛУХАЛИ:</w:t>
      </w:r>
      <w:r w:rsidR="00EF3CF2" w:rsidRPr="00F61F30">
        <w:rPr>
          <w:color w:val="000000"/>
          <w:sz w:val="28"/>
        </w:rPr>
        <w:t xml:space="preserve"> </w:t>
      </w:r>
      <w:r w:rsidR="00EF3CF2" w:rsidRPr="00A47C95">
        <w:rPr>
          <w:sz w:val="28"/>
          <w:szCs w:val="28"/>
        </w:rPr>
        <w:t xml:space="preserve">Про зарахування до комунальної власності </w:t>
      </w:r>
      <w:proofErr w:type="spellStart"/>
      <w:r w:rsidR="00EF3CF2" w:rsidRPr="00A47C95">
        <w:rPr>
          <w:sz w:val="28"/>
          <w:szCs w:val="28"/>
        </w:rPr>
        <w:t>Томаківської</w:t>
      </w:r>
      <w:proofErr w:type="spellEnd"/>
      <w:r w:rsidR="00EF3CF2" w:rsidRPr="00A47C95">
        <w:rPr>
          <w:sz w:val="28"/>
          <w:szCs w:val="28"/>
        </w:rPr>
        <w:t xml:space="preserve"> селищної територіальної громади рухомого майна</w:t>
      </w:r>
      <w:r w:rsidR="006D2B23">
        <w:rPr>
          <w:sz w:val="28"/>
          <w:szCs w:val="28"/>
        </w:rPr>
        <w:t>.</w:t>
      </w:r>
    </w:p>
    <w:p w14:paraId="4D94A708" w14:textId="77777777" w:rsidR="00EF3CF2" w:rsidRPr="00F61F30" w:rsidRDefault="00EF3CF2" w:rsidP="00EF3CF2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5AD8C3F5" w14:textId="10C5AA22" w:rsidR="00EF3CF2" w:rsidRDefault="00EF3CF2" w:rsidP="00EF3C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 xml:space="preserve">– </w:t>
      </w:r>
      <w:r w:rsidRPr="00D97892">
        <w:rPr>
          <w:rFonts w:ascii="Times New Roman" w:hAnsi="Times New Roman"/>
          <w:color w:val="000000"/>
          <w:sz w:val="28"/>
          <w:szCs w:val="28"/>
          <w:lang w:val="uk-UA"/>
        </w:rPr>
        <w:t>повідомив, що на розгляд постійної комісії надійш</w:t>
      </w:r>
      <w:r w:rsidR="00D97892" w:rsidRPr="00D97892">
        <w:rPr>
          <w:rFonts w:ascii="Times New Roman" w:hAnsi="Times New Roman"/>
          <w:color w:val="000000"/>
          <w:sz w:val="28"/>
          <w:szCs w:val="28"/>
          <w:lang w:val="uk-UA"/>
        </w:rPr>
        <w:t>ли</w:t>
      </w:r>
      <w:r w:rsidR="00D97892">
        <w:rPr>
          <w:rFonts w:ascii="Times New Roman" w:hAnsi="Times New Roman"/>
          <w:color w:val="000000"/>
          <w:sz w:val="28"/>
          <w:szCs w:val="28"/>
          <w:lang w:val="uk-UA"/>
        </w:rPr>
        <w:t xml:space="preserve"> листи від 16 червня 2025 року за №366 КП «</w:t>
      </w:r>
      <w:proofErr w:type="spellStart"/>
      <w:r w:rsidR="00D97892">
        <w:rPr>
          <w:rFonts w:ascii="Times New Roman" w:hAnsi="Times New Roman"/>
          <w:color w:val="000000"/>
          <w:sz w:val="28"/>
          <w:szCs w:val="28"/>
          <w:lang w:val="uk-UA"/>
        </w:rPr>
        <w:t>Томаківська</w:t>
      </w:r>
      <w:proofErr w:type="spellEnd"/>
      <w:r w:rsidR="00D97892">
        <w:rPr>
          <w:rFonts w:ascii="Times New Roman" w:hAnsi="Times New Roman"/>
          <w:color w:val="000000"/>
          <w:sz w:val="28"/>
          <w:szCs w:val="28"/>
          <w:lang w:val="uk-UA"/>
        </w:rPr>
        <w:t xml:space="preserve"> ЦРЛ» та від 13 червня 2025 року за №390 Відділу освіти молоді та спорту  Виконавчого комітету </w:t>
      </w:r>
      <w:proofErr w:type="spellStart"/>
      <w:r w:rsidR="00D97892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D97892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з проханням виділити генератори, для забезпечення безперебійної роботи закладів.</w:t>
      </w:r>
    </w:p>
    <w:p w14:paraId="06423831" w14:textId="77777777" w:rsidR="001814C5" w:rsidRDefault="001814C5" w:rsidP="00EF3C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FB4105" w14:textId="16102470" w:rsidR="00EF3CF2" w:rsidRDefault="00EF3CF2" w:rsidP="00EF3C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357D0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Величко О.Є. -  </w:t>
      </w:r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>зазначив, що генератори та комплекти запчастин до них були безоплатно передані згідно з Актом приймання-передачі від 13 серпня 2025 року як гуманітарна допомога від Дніпропетровської обласної організації Товариства Червоного Хреста України. Передача здійснена відповідно до листів-звернень від 16 червня 2025 року № 366 КП «</w:t>
      </w:r>
      <w:proofErr w:type="spellStart"/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>Томаківська</w:t>
      </w:r>
      <w:proofErr w:type="spellEnd"/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 ЦРЛ» та від 13 червня 2025 року № 390 Відділу освіти, молоді та спорту Ви</w:t>
      </w:r>
      <w:r w:rsid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конавчого комітету </w:t>
      </w:r>
      <w:proofErr w:type="spellStart"/>
      <w:r w:rsidR="00DA1424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>селищної ради.</w:t>
      </w:r>
      <w:r w:rsid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подальшого використання зазначеного індивідуально визначеного рухомого майна, а також </w:t>
      </w:r>
      <w:r w:rsid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</w:t>
      </w:r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його збереження і раціонального використання, необхідно провести його зарахування до комунальної власності </w:t>
      </w:r>
      <w:proofErr w:type="spellStart"/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DA1424" w:rsidRPr="00DA1424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громади.</w:t>
      </w:r>
      <w:r w:rsidR="00DA142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</w:p>
    <w:p w14:paraId="4F6C07A0" w14:textId="77777777" w:rsidR="001524A5" w:rsidRDefault="001524A5" w:rsidP="00EF3C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BFA1B61" w14:textId="569B0352" w:rsidR="00EF3CF2" w:rsidRPr="00BD06AB" w:rsidRDefault="00EF3CF2" w:rsidP="00A47C9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 w:rsid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5</w:t>
      </w:r>
      <w:r w:rsidR="003E032E" w:rsidRP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.ВИРІШИЛИ:</w:t>
      </w:r>
      <w:r w:rsidR="003E032E" w:rsidRPr="003E032E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 xml:space="preserve"> </w:t>
      </w:r>
      <w:r w:rsidRPr="006D2B23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Pr="006D2B23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сорок п’ятої сесії VIII скликання </w:t>
      </w:r>
      <w:r w:rsidR="006D2B23" w:rsidRPr="006D2B2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прийняти рішення «Про зарахування до комунальної власності </w:t>
      </w:r>
      <w:proofErr w:type="spellStart"/>
      <w:r w:rsidR="006D2B23" w:rsidRPr="006D2B23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6D2B23" w:rsidRPr="006D2B2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 рухомого майна».</w:t>
      </w:r>
      <w:r w:rsidR="006D2B2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ADCEEBB" w14:textId="77777777" w:rsidR="00EF3CF2" w:rsidRPr="00A020E0" w:rsidRDefault="00EF3CF2" w:rsidP="00EF3CF2">
      <w:pPr>
        <w:jc w:val="center"/>
        <w:rPr>
          <w:b/>
          <w:color w:val="000000"/>
          <w:sz w:val="28"/>
          <w:szCs w:val="12"/>
        </w:rPr>
      </w:pPr>
    </w:p>
    <w:p w14:paraId="28BF42E4" w14:textId="77777777" w:rsidR="00EF3CF2" w:rsidRPr="00F61F30" w:rsidRDefault="00EF3CF2" w:rsidP="00EF3CF2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4C75FF31" w14:textId="77777777" w:rsidR="00EF3CF2" w:rsidRPr="00F61F30" w:rsidRDefault="00EF3CF2" w:rsidP="00EF3CF2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65CBD6E3" w14:textId="77777777" w:rsidR="00EF3CF2" w:rsidRPr="00F61F30" w:rsidRDefault="00EF3CF2" w:rsidP="00EF3CF2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57FFA55E" w14:textId="77777777" w:rsidR="00EF3CF2" w:rsidRPr="00F61F30" w:rsidRDefault="00EF3CF2" w:rsidP="00EF3CF2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0577FE5D" w14:textId="114F97A9" w:rsidR="00EF3CF2" w:rsidRDefault="00EF3CF2" w:rsidP="00EF3CF2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33E778AC" w14:textId="78CAE411" w:rsidR="00DA1424" w:rsidRDefault="00DA1424" w:rsidP="00327803">
      <w:pPr>
        <w:tabs>
          <w:tab w:val="left" w:pos="4820"/>
        </w:tabs>
        <w:jc w:val="both"/>
        <w:rPr>
          <w:color w:val="000000"/>
          <w:sz w:val="28"/>
          <w:szCs w:val="20"/>
        </w:rPr>
      </w:pPr>
    </w:p>
    <w:p w14:paraId="1A9C5764" w14:textId="77777777" w:rsidR="004A5A1F" w:rsidRPr="00F61F30" w:rsidRDefault="004A5A1F" w:rsidP="00327803">
      <w:pPr>
        <w:tabs>
          <w:tab w:val="left" w:pos="4820"/>
        </w:tabs>
        <w:jc w:val="both"/>
        <w:rPr>
          <w:color w:val="000000"/>
          <w:sz w:val="28"/>
          <w:szCs w:val="20"/>
        </w:rPr>
      </w:pPr>
    </w:p>
    <w:p w14:paraId="5BC8DC74" w14:textId="11D50CDE" w:rsidR="00EF3CF2" w:rsidRPr="00F4534F" w:rsidRDefault="003E032E" w:rsidP="00EF3CF2">
      <w:pPr>
        <w:spacing w:after="200"/>
        <w:ind w:firstLine="708"/>
        <w:contextualSpacing/>
        <w:jc w:val="both"/>
        <w:rPr>
          <w:bCs/>
          <w:sz w:val="28"/>
          <w:szCs w:val="28"/>
        </w:rPr>
      </w:pPr>
      <w:r>
        <w:rPr>
          <w:b/>
          <w:color w:val="000000"/>
          <w:sz w:val="28"/>
          <w:lang w:val="ru-RU"/>
        </w:rPr>
        <w:t>6</w:t>
      </w:r>
      <w:r w:rsidR="00EF3CF2" w:rsidRPr="00F61F30">
        <w:rPr>
          <w:b/>
          <w:color w:val="000000"/>
          <w:sz w:val="28"/>
        </w:rPr>
        <w:t>.</w:t>
      </w:r>
      <w:r w:rsidR="00EF3CF2" w:rsidRPr="006D2B23">
        <w:rPr>
          <w:b/>
          <w:color w:val="000000"/>
          <w:sz w:val="28"/>
        </w:rPr>
        <w:t>СЛУХАЛИ:</w:t>
      </w:r>
      <w:r w:rsidR="00EF3CF2" w:rsidRPr="001814C5">
        <w:rPr>
          <w:color w:val="000000"/>
          <w:sz w:val="28"/>
        </w:rPr>
        <w:t xml:space="preserve"> </w:t>
      </w:r>
      <w:r w:rsidR="00EF3CF2" w:rsidRPr="001814C5">
        <w:rPr>
          <w:sz w:val="28"/>
          <w:szCs w:val="28"/>
        </w:rPr>
        <w:t xml:space="preserve">Про зарахування до комунальної власності </w:t>
      </w:r>
      <w:proofErr w:type="spellStart"/>
      <w:r w:rsidR="00EF3CF2" w:rsidRPr="001814C5">
        <w:rPr>
          <w:sz w:val="28"/>
          <w:szCs w:val="28"/>
        </w:rPr>
        <w:t>Томаківської</w:t>
      </w:r>
      <w:proofErr w:type="spellEnd"/>
      <w:r w:rsidR="00EF3CF2" w:rsidRPr="001814C5">
        <w:rPr>
          <w:sz w:val="28"/>
          <w:szCs w:val="28"/>
        </w:rPr>
        <w:t xml:space="preserve"> селищної територіальної громади окремого індивідуально визначеного майна</w:t>
      </w:r>
      <w:r w:rsidR="00EF3CF2" w:rsidRPr="001814C5">
        <w:rPr>
          <w:sz w:val="28"/>
          <w:szCs w:val="28"/>
          <w:lang w:val="ru-RU"/>
        </w:rPr>
        <w:t>.</w:t>
      </w:r>
    </w:p>
    <w:p w14:paraId="43BE3312" w14:textId="77777777" w:rsidR="00EF3CF2" w:rsidRPr="00F61F30" w:rsidRDefault="00EF3CF2" w:rsidP="00EF3CF2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72BA06B6" w14:textId="6A74E318" w:rsidR="00EF3CF2" w:rsidRDefault="00EF3CF2" w:rsidP="00EF3C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 xml:space="preserve">– </w:t>
      </w:r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повідомив, що на розгляд постійної комісії надійшов лист від </w:t>
      </w:r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28 серпня 2025 року за №158 </w:t>
      </w:r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>директора К</w:t>
      </w:r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>П «</w:t>
      </w:r>
      <w:proofErr w:type="spellStart"/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>Томаківськ</w:t>
      </w:r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proofErr w:type="spellEnd"/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 центр первинної медико-санітарної допомоги</w:t>
      </w:r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proofErr w:type="spellStart"/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–</w:t>
      </w:r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>Притикіної</w:t>
      </w:r>
      <w:proofErr w:type="spellEnd"/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 Оксани Дмитрівни, щодо включення до комунальної власності </w:t>
      </w:r>
      <w:proofErr w:type="spellStart"/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327803" w:rsidRPr="00327803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окремо визначеного індивідуально визначеного майна</w:t>
      </w:r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6390CD3" w14:textId="77777777" w:rsidR="001814C5" w:rsidRDefault="001814C5" w:rsidP="00EF3C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27B7AD3" w14:textId="77777777" w:rsidR="001C71DE" w:rsidRDefault="00EF3CF2" w:rsidP="001C71DE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proofErr w:type="spellStart"/>
      <w:r w:rsidR="001814C5" w:rsidRPr="0075271E">
        <w:rPr>
          <w:rFonts w:ascii="Times New Roman" w:hAnsi="Times New Roman"/>
          <w:b/>
          <w:color w:val="000000"/>
          <w:sz w:val="28"/>
          <w:szCs w:val="28"/>
          <w:lang w:val="uk-UA"/>
        </w:rPr>
        <w:t>Трубіцина</w:t>
      </w:r>
      <w:proofErr w:type="spellEnd"/>
      <w:r w:rsidR="001814C5" w:rsidRPr="0075271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2281" w:rsidRPr="0075271E">
        <w:rPr>
          <w:rFonts w:ascii="Times New Roman" w:hAnsi="Times New Roman"/>
          <w:b/>
          <w:color w:val="000000"/>
          <w:sz w:val="28"/>
          <w:szCs w:val="28"/>
          <w:lang w:val="uk-UA"/>
        </w:rPr>
        <w:t>О.А.</w:t>
      </w:r>
      <w:r w:rsidRPr="0075271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A726B" w:rsidRPr="0075271E">
        <w:rPr>
          <w:rFonts w:ascii="Times New Roman" w:hAnsi="Times New Roman"/>
          <w:b/>
          <w:color w:val="000000"/>
          <w:sz w:val="28"/>
          <w:szCs w:val="28"/>
          <w:lang w:val="uk-UA"/>
        </w:rPr>
        <w:t>–</w:t>
      </w:r>
      <w:r w:rsidR="005A726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>повідомила, що КНП «</w:t>
      </w:r>
      <w:proofErr w:type="spellStart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>Томаківський</w:t>
      </w:r>
      <w:proofErr w:type="spellEnd"/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 xml:space="preserve"> ЦПМСД»</w:t>
      </w:r>
      <w:r w:rsid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C71DE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ради, просить розглянути питання стосовно зарахування до комунальної власності </w:t>
      </w:r>
      <w:proofErr w:type="spellStart"/>
      <w:r w:rsidR="001C71DE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 окремого індивідуально визначеного майна, а саме: </w:t>
      </w:r>
    </w:p>
    <w:p w14:paraId="5EF00600" w14:textId="1333A065" w:rsidR="001C71DE" w:rsidRPr="001C71DE" w:rsidRDefault="001C71DE" w:rsidP="001C71DE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- холодильників </w:t>
      </w:r>
      <w:proofErr w:type="spellStart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Vestf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rost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VLS174A АС в кількості 4 ш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т. отриманих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накладних /некомерційних рахунків-фактур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Міжнародного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надзвичайного фонду допомоги дітям при Організації </w:t>
      </w:r>
      <w:proofErr w:type="spellStart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Обʼєднаних</w:t>
      </w:r>
      <w:proofErr w:type="spellEnd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( ЮНІСЕФ ) від 13 січня 2025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року та від 25 липня 2025 року;</w:t>
      </w:r>
    </w:p>
    <w:p w14:paraId="1936F978" w14:textId="77777777" w:rsidR="00FD51F2" w:rsidRDefault="001C71DE" w:rsidP="001C71DE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- концентратора кисневого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 БІОМЕД » JAY-I0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двопоточний</w:t>
      </w:r>
      <w:proofErr w:type="spellEnd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), медичні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НОСИЛКИ «БІОМЕД» А062, медичні носилки-ноші ВОЗ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, набір камертонів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алюмінієвих , 5 камер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тонів в кейсі 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пікфлоуметрів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спірометри ) MSA100, набір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малий хірургічний НА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-41, біохімічний аналізатор, планшет </w:t>
      </w:r>
      <w:proofErr w:type="spellStart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Samsung</w:t>
      </w:r>
      <w:proofErr w:type="spellEnd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Сертифікату про пожертву №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l </w:t>
      </w:r>
      <w:proofErr w:type="spellStart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International</w:t>
      </w:r>
      <w:proofErr w:type="spellEnd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Rescue</w:t>
      </w:r>
      <w:proofErr w:type="spellEnd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Committee</w:t>
      </w:r>
      <w:proofErr w:type="spellEnd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Inc</w:t>
      </w:r>
      <w:proofErr w:type="spellEnd"/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>. (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IRC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1C71DE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08 квітня 2025 року</w:t>
      </w:r>
      <w:r w:rsidR="00FD51F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5A077C4" w14:textId="5D58549D" w:rsidR="00EF3CF2" w:rsidRPr="00357D01" w:rsidRDefault="00FD51F2" w:rsidP="001C71DE">
      <w:pPr>
        <w:pStyle w:val="a3"/>
        <w:tabs>
          <w:tab w:val="left" w:pos="851"/>
        </w:tabs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</w:t>
      </w:r>
      <w:r w:rsidR="0075271E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закріплення даного майна за </w:t>
      </w:r>
      <w:r w:rsidR="0075271E">
        <w:rPr>
          <w:rFonts w:ascii="Times New Roman" w:hAnsi="Times New Roman"/>
          <w:color w:val="000000"/>
          <w:sz w:val="28"/>
          <w:szCs w:val="28"/>
          <w:lang w:val="uk-UA"/>
        </w:rPr>
        <w:t>КНП «</w:t>
      </w:r>
      <w:proofErr w:type="spellStart"/>
      <w:r w:rsidR="0075271E">
        <w:rPr>
          <w:rFonts w:ascii="Times New Roman" w:hAnsi="Times New Roman"/>
          <w:color w:val="000000"/>
          <w:sz w:val="28"/>
          <w:szCs w:val="28"/>
          <w:lang w:val="uk-UA"/>
        </w:rPr>
        <w:t>Томаківський</w:t>
      </w:r>
      <w:proofErr w:type="spellEnd"/>
      <w:r w:rsidR="0075271E">
        <w:rPr>
          <w:rFonts w:ascii="Times New Roman" w:hAnsi="Times New Roman"/>
          <w:color w:val="000000"/>
          <w:sz w:val="28"/>
          <w:szCs w:val="28"/>
          <w:lang w:val="uk-UA"/>
        </w:rPr>
        <w:t xml:space="preserve"> ЦПМСД»</w:t>
      </w:r>
      <w:r w:rsidR="0075271E">
        <w:rPr>
          <w:rFonts w:ascii="Times New Roman" w:hAnsi="Times New Roman"/>
          <w:color w:val="000000"/>
          <w:sz w:val="28"/>
          <w:szCs w:val="28"/>
          <w:lang w:val="uk-UA"/>
        </w:rPr>
        <w:t xml:space="preserve"> як за балансоутримувачем.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A726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F3CF2" w:rsidRPr="00357D0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</w:p>
    <w:p w14:paraId="581F7996" w14:textId="77777777" w:rsidR="00EF3CF2" w:rsidRDefault="00EF3CF2" w:rsidP="00EF3CF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A885219" w14:textId="3C59154B" w:rsidR="00EF3CF2" w:rsidRPr="00DB6731" w:rsidRDefault="00EF3CF2" w:rsidP="00EF3CF2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 w:rsid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6</w:t>
      </w:r>
      <w:r w:rsidR="003E032E" w:rsidRP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.ВИРІШИЛИ:</w:t>
      </w:r>
      <w:r w:rsidR="003E032E" w:rsidRPr="003E032E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 xml:space="preserve"> </w:t>
      </w:r>
      <w:r w:rsidRPr="00125A0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Pr="00125A04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сорок п’ятої сесії VIII скликання </w:t>
      </w:r>
      <w:r w:rsidR="00327803" w:rsidRPr="00125A04">
        <w:rPr>
          <w:rFonts w:ascii="Times New Roman" w:hAnsi="Times New Roman"/>
          <w:color w:val="000000"/>
          <w:sz w:val="28"/>
          <w:szCs w:val="28"/>
          <w:lang w:val="uk-UA"/>
        </w:rPr>
        <w:t>прийняти рішення «</w:t>
      </w:r>
      <w:r w:rsidR="00125A04" w:rsidRPr="00125A04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="00125A04" w:rsidRPr="00125A04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25A04" w:rsidRPr="00125A04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 окремого індивідуально визначеного майна</w:t>
      </w:r>
      <w:r w:rsidRPr="00125A04">
        <w:rPr>
          <w:rFonts w:ascii="Times New Roman" w:hAnsi="Times New Roman"/>
          <w:sz w:val="28"/>
          <w:szCs w:val="28"/>
          <w:lang w:val="uk-UA"/>
        </w:rPr>
        <w:t>».</w:t>
      </w:r>
    </w:p>
    <w:p w14:paraId="3E9346D2" w14:textId="06EBFFBC" w:rsidR="00EF3CF2" w:rsidRDefault="00EF3CF2" w:rsidP="00EF3CF2">
      <w:pPr>
        <w:jc w:val="center"/>
        <w:rPr>
          <w:b/>
          <w:color w:val="000000"/>
          <w:sz w:val="28"/>
          <w:szCs w:val="12"/>
        </w:rPr>
      </w:pPr>
    </w:p>
    <w:p w14:paraId="26BE7AD6" w14:textId="77777777" w:rsidR="00DA1424" w:rsidRPr="00A020E0" w:rsidRDefault="00DA1424" w:rsidP="00EF3CF2">
      <w:pPr>
        <w:jc w:val="center"/>
        <w:rPr>
          <w:b/>
          <w:color w:val="000000"/>
          <w:sz w:val="28"/>
          <w:szCs w:val="12"/>
        </w:rPr>
      </w:pPr>
    </w:p>
    <w:p w14:paraId="3310B9FC" w14:textId="77777777" w:rsidR="00EF3CF2" w:rsidRPr="00F61F30" w:rsidRDefault="00EF3CF2" w:rsidP="00EF3CF2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23BBCE44" w14:textId="77777777" w:rsidR="00EF3CF2" w:rsidRPr="00F61F30" w:rsidRDefault="00EF3CF2" w:rsidP="00EF3CF2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76E4D8BF" w14:textId="77777777" w:rsidR="00EF3CF2" w:rsidRPr="00F61F30" w:rsidRDefault="00EF3CF2" w:rsidP="00EF3CF2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445C139E" w14:textId="77777777" w:rsidR="00EF3CF2" w:rsidRPr="00F61F30" w:rsidRDefault="00EF3CF2" w:rsidP="00EF3CF2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1B697489" w14:textId="77777777" w:rsidR="00EF3CF2" w:rsidRPr="00F61F30" w:rsidRDefault="00EF3CF2" w:rsidP="00EF3CF2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3B35D3BD" w14:textId="77777777" w:rsidR="006C1A7B" w:rsidRPr="00F61F30" w:rsidRDefault="006C1A7B" w:rsidP="006C1A7B">
      <w:pPr>
        <w:tabs>
          <w:tab w:val="left" w:pos="4820"/>
        </w:tabs>
        <w:jc w:val="both"/>
        <w:rPr>
          <w:color w:val="000000"/>
          <w:sz w:val="12"/>
          <w:szCs w:val="12"/>
        </w:rPr>
      </w:pPr>
    </w:p>
    <w:p w14:paraId="1B08D766" w14:textId="77777777" w:rsidR="006C1A7B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32030467" w14:textId="2E4E686C" w:rsidR="003E032E" w:rsidRDefault="003E032E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1108D56C" w14:textId="3C875EEC" w:rsidR="003E032E" w:rsidRDefault="003E032E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11E0C652" w14:textId="3000C09C" w:rsidR="00DB6731" w:rsidRPr="0064061F" w:rsidRDefault="00DB6731" w:rsidP="0064061F">
      <w:pPr>
        <w:spacing w:after="200"/>
        <w:ind w:firstLine="708"/>
        <w:contextualSpacing/>
        <w:jc w:val="both"/>
        <w:rPr>
          <w:sz w:val="28"/>
          <w:szCs w:val="28"/>
        </w:rPr>
      </w:pPr>
      <w:r w:rsidRPr="0064061F">
        <w:rPr>
          <w:b/>
          <w:color w:val="000000"/>
          <w:sz w:val="28"/>
        </w:rPr>
        <w:t>7</w:t>
      </w:r>
      <w:r w:rsidRPr="00F61F30">
        <w:rPr>
          <w:b/>
          <w:color w:val="000000"/>
          <w:sz w:val="28"/>
        </w:rPr>
        <w:t>.</w:t>
      </w:r>
      <w:r w:rsidRPr="006D2B23">
        <w:rPr>
          <w:b/>
          <w:color w:val="000000"/>
          <w:sz w:val="28"/>
        </w:rPr>
        <w:t>СЛУХАЛИ:</w:t>
      </w:r>
      <w:r w:rsidRPr="001814C5">
        <w:rPr>
          <w:color w:val="000000"/>
          <w:sz w:val="28"/>
        </w:rPr>
        <w:t xml:space="preserve"> </w:t>
      </w:r>
      <w:r w:rsidR="0064061F" w:rsidRPr="0064061F">
        <w:rPr>
          <w:sz w:val="28"/>
          <w:szCs w:val="28"/>
        </w:rPr>
        <w:t xml:space="preserve">Про затвердження </w:t>
      </w:r>
      <w:proofErr w:type="spellStart"/>
      <w:r w:rsidR="0064061F" w:rsidRPr="0064061F">
        <w:rPr>
          <w:sz w:val="28"/>
          <w:szCs w:val="28"/>
        </w:rPr>
        <w:t>акта</w:t>
      </w:r>
      <w:proofErr w:type="spellEnd"/>
      <w:r w:rsidR="0064061F" w:rsidRPr="0064061F">
        <w:rPr>
          <w:sz w:val="28"/>
          <w:szCs w:val="28"/>
        </w:rPr>
        <w:t xml:space="preserve"> приймання-передачі капітальних вкладень щодо об’єкта незавершеного будівництва «Нове будівництво магістрального водогону Томаківка–</w:t>
      </w:r>
      <w:proofErr w:type="spellStart"/>
      <w:r w:rsidR="0064061F" w:rsidRPr="0064061F">
        <w:rPr>
          <w:sz w:val="28"/>
          <w:szCs w:val="28"/>
        </w:rPr>
        <w:t>Кисличувате</w:t>
      </w:r>
      <w:proofErr w:type="spellEnd"/>
      <w:r w:rsidR="0064061F" w:rsidRPr="0064061F">
        <w:rPr>
          <w:sz w:val="28"/>
          <w:szCs w:val="28"/>
        </w:rPr>
        <w:t>–</w:t>
      </w:r>
      <w:proofErr w:type="spellStart"/>
      <w:r w:rsidR="0064061F" w:rsidRPr="0064061F">
        <w:rPr>
          <w:sz w:val="28"/>
          <w:szCs w:val="28"/>
        </w:rPr>
        <w:t>Преображенка</w:t>
      </w:r>
      <w:proofErr w:type="spellEnd"/>
      <w:r w:rsidR="0064061F" w:rsidRPr="0064061F">
        <w:rPr>
          <w:sz w:val="28"/>
          <w:szCs w:val="28"/>
        </w:rPr>
        <w:t xml:space="preserve"> </w:t>
      </w:r>
      <w:proofErr w:type="spellStart"/>
      <w:r w:rsidR="0064061F" w:rsidRPr="0064061F">
        <w:rPr>
          <w:sz w:val="28"/>
          <w:szCs w:val="28"/>
        </w:rPr>
        <w:t>Томаківського</w:t>
      </w:r>
      <w:proofErr w:type="spellEnd"/>
      <w:r w:rsidR="0064061F" w:rsidRPr="0064061F">
        <w:rPr>
          <w:sz w:val="28"/>
          <w:szCs w:val="28"/>
        </w:rPr>
        <w:t xml:space="preserve"> району» зі спільної власності територіальних громад сіл, селищ, міст Дніпропетровської області до комунальної власності </w:t>
      </w:r>
      <w:proofErr w:type="spellStart"/>
      <w:r w:rsidR="0064061F" w:rsidRPr="0064061F">
        <w:rPr>
          <w:sz w:val="28"/>
          <w:szCs w:val="28"/>
        </w:rPr>
        <w:t>Томаківської</w:t>
      </w:r>
      <w:proofErr w:type="spellEnd"/>
      <w:r w:rsidR="0064061F" w:rsidRPr="0064061F">
        <w:rPr>
          <w:sz w:val="28"/>
          <w:szCs w:val="28"/>
        </w:rPr>
        <w:t xml:space="preserve"> селищної територіальної громади</w:t>
      </w:r>
      <w:r w:rsidR="0064061F">
        <w:rPr>
          <w:sz w:val="28"/>
          <w:szCs w:val="28"/>
        </w:rPr>
        <w:t>.</w:t>
      </w:r>
    </w:p>
    <w:p w14:paraId="7724FD52" w14:textId="77777777" w:rsidR="00DB6731" w:rsidRPr="00F61F30" w:rsidRDefault="00DB6731" w:rsidP="00DB6731">
      <w:pPr>
        <w:tabs>
          <w:tab w:val="left" w:pos="993"/>
        </w:tabs>
        <w:jc w:val="both"/>
        <w:rPr>
          <w:color w:val="000000"/>
          <w:sz w:val="12"/>
          <w:szCs w:val="12"/>
        </w:rPr>
      </w:pPr>
    </w:p>
    <w:p w14:paraId="61172235" w14:textId="51B3D6D9" w:rsidR="00DB6731" w:rsidRPr="0064061F" w:rsidRDefault="00DB6731" w:rsidP="00DB6731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Виступили: 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Палець А.І.</w:t>
      </w:r>
      <w:r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Pr="00F61F30">
        <w:rPr>
          <w:rFonts w:ascii="Times New Roman" w:hAnsi="Times New Roman"/>
          <w:color w:val="000000"/>
          <w:spacing w:val="-8"/>
          <w:sz w:val="28"/>
          <w:lang w:val="uk-UA"/>
        </w:rPr>
        <w:t xml:space="preserve">– </w:t>
      </w:r>
      <w:r w:rsidRPr="00327803">
        <w:rPr>
          <w:rFonts w:ascii="Times New Roman" w:hAnsi="Times New Roman"/>
          <w:color w:val="000000"/>
          <w:sz w:val="28"/>
          <w:szCs w:val="28"/>
          <w:lang w:val="uk-UA"/>
        </w:rPr>
        <w:t>повідомив, що на ро</w:t>
      </w:r>
      <w:r w:rsidR="0064061F">
        <w:rPr>
          <w:rFonts w:ascii="Times New Roman" w:hAnsi="Times New Roman"/>
          <w:color w:val="000000"/>
          <w:sz w:val="28"/>
          <w:szCs w:val="28"/>
          <w:lang w:val="uk-UA"/>
        </w:rPr>
        <w:t xml:space="preserve">згляд постійної комісії надійшло питання, щодо  </w:t>
      </w:r>
      <w:r w:rsidR="0064061F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64061F">
        <w:rPr>
          <w:rFonts w:ascii="Times New Roman" w:hAnsi="Times New Roman"/>
          <w:sz w:val="28"/>
          <w:szCs w:val="28"/>
          <w:lang w:val="uk-UA"/>
        </w:rPr>
        <w:t>у</w:t>
      </w:r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приймання-передачі об’єкта незавершеного будівництва «Нове будівництво магістрального водогону Томаківка–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Кисличувате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>–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Преображенка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Томаківського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району» зі спільної власності територіальних громад сіл, селищ, міст Дніпропетровської області з </w:t>
      </w:r>
      <w:r w:rsidR="0064061F">
        <w:rPr>
          <w:rFonts w:ascii="Times New Roman" w:hAnsi="Times New Roman"/>
          <w:sz w:val="28"/>
          <w:szCs w:val="28"/>
          <w:lang w:val="uk-UA"/>
        </w:rPr>
        <w:t>балансу д</w:t>
      </w:r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епартаменту </w:t>
      </w:r>
      <w:r w:rsidR="0064061F"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та </w:t>
      </w:r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будівництва Дніпропетровської обласної державної адміністрації до комунальної власності 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64061F">
        <w:rPr>
          <w:rFonts w:ascii="Times New Roman" w:hAnsi="Times New Roman"/>
          <w:sz w:val="28"/>
          <w:szCs w:val="28"/>
          <w:lang w:val="uk-UA"/>
        </w:rPr>
        <w:t xml:space="preserve"> на баланс Виконавчого комітету </w:t>
      </w:r>
      <w:proofErr w:type="spellStart"/>
      <w:r w:rsidR="0064061F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64061F"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14:paraId="4F8828FD" w14:textId="77777777" w:rsidR="00DB6731" w:rsidRPr="0064061F" w:rsidRDefault="00DB6731" w:rsidP="00DB6731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59954AB" w14:textId="2D6985E5" w:rsidR="00DB6731" w:rsidRPr="00357D01" w:rsidRDefault="00DB6731" w:rsidP="0064061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4061F" w:rsidRPr="00FC2E1A">
        <w:rPr>
          <w:rFonts w:ascii="Times New Roman" w:hAnsi="Times New Roman"/>
          <w:b/>
          <w:color w:val="000000"/>
          <w:sz w:val="28"/>
          <w:szCs w:val="28"/>
          <w:lang w:val="uk-UA"/>
        </w:rPr>
        <w:t>Величко О.Є.</w:t>
      </w:r>
      <w:r w:rsidRPr="00FC2E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-</w:t>
      </w:r>
      <w:r w:rsidRPr="00357D0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="0064061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запропонував </w:t>
      </w:r>
      <w:r w:rsidR="0064061F" w:rsidRPr="00147CB5">
        <w:rPr>
          <w:rFonts w:ascii="Times New Roman" w:hAnsi="Times New Roman"/>
          <w:sz w:val="28"/>
          <w:szCs w:val="28"/>
          <w:lang w:val="uk-UA"/>
        </w:rPr>
        <w:t>Затвердити акт приймання-передачі об’єкта незавершеного будівництва «Нове будівництво магістрального водогону Томаківка–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Кисличувате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>–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Преображенка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Томаківського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району» зі спільної власності територіальних громад сіл, селищ, міст Дніпропетровської області з </w:t>
      </w:r>
      <w:r w:rsidR="0064061F">
        <w:rPr>
          <w:rFonts w:ascii="Times New Roman" w:hAnsi="Times New Roman"/>
          <w:sz w:val="28"/>
          <w:szCs w:val="28"/>
          <w:lang w:val="uk-UA"/>
        </w:rPr>
        <w:t>балансу д</w:t>
      </w:r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епартаменту </w:t>
      </w:r>
      <w:r w:rsidR="0064061F"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та </w:t>
      </w:r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будівництва Дніпропетровської обласної державної адміністрації до комунальної власності </w:t>
      </w:r>
      <w:proofErr w:type="spellStart"/>
      <w:r w:rsidR="0064061F" w:rsidRPr="00147CB5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64061F" w:rsidRPr="00147CB5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64061F">
        <w:rPr>
          <w:rFonts w:ascii="Times New Roman" w:hAnsi="Times New Roman"/>
          <w:sz w:val="28"/>
          <w:szCs w:val="28"/>
          <w:lang w:val="uk-UA"/>
        </w:rPr>
        <w:t xml:space="preserve"> на баланс Виконавчого комітету </w:t>
      </w:r>
      <w:proofErr w:type="spellStart"/>
      <w:r w:rsidR="0064061F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64061F"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  <w:r w:rsidR="00FC2E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2E1A" w:rsidRPr="00FC2E1A">
        <w:rPr>
          <w:rFonts w:ascii="Times New Roman" w:hAnsi="Times New Roman"/>
          <w:sz w:val="28"/>
          <w:szCs w:val="28"/>
          <w:lang w:val="uk-UA"/>
        </w:rPr>
        <w:t>Встановити, що вартість капітальних вкладень щодо об’єкта  незавершеного будівництва «Нове будівництво магістрального водогону Томаківка–</w:t>
      </w:r>
      <w:proofErr w:type="spellStart"/>
      <w:r w:rsidR="00FC2E1A" w:rsidRPr="00FC2E1A">
        <w:rPr>
          <w:rFonts w:ascii="Times New Roman" w:hAnsi="Times New Roman"/>
          <w:sz w:val="28"/>
          <w:szCs w:val="28"/>
          <w:lang w:val="uk-UA"/>
        </w:rPr>
        <w:t>Кисличувате</w:t>
      </w:r>
      <w:proofErr w:type="spellEnd"/>
      <w:r w:rsidR="00FC2E1A" w:rsidRPr="00FC2E1A">
        <w:rPr>
          <w:rFonts w:ascii="Times New Roman" w:hAnsi="Times New Roman"/>
          <w:sz w:val="28"/>
          <w:szCs w:val="28"/>
          <w:lang w:val="uk-UA"/>
        </w:rPr>
        <w:t>–</w:t>
      </w:r>
      <w:proofErr w:type="spellStart"/>
      <w:r w:rsidR="00FC2E1A" w:rsidRPr="00FC2E1A">
        <w:rPr>
          <w:rFonts w:ascii="Times New Roman" w:hAnsi="Times New Roman"/>
          <w:sz w:val="28"/>
          <w:szCs w:val="28"/>
          <w:lang w:val="uk-UA"/>
        </w:rPr>
        <w:t>Преображенка</w:t>
      </w:r>
      <w:proofErr w:type="spellEnd"/>
      <w:r w:rsidR="00FC2E1A" w:rsidRPr="00FC2E1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C2E1A" w:rsidRPr="00FC2E1A">
        <w:rPr>
          <w:rFonts w:ascii="Times New Roman" w:hAnsi="Times New Roman"/>
          <w:sz w:val="28"/>
          <w:szCs w:val="28"/>
          <w:lang w:val="uk-UA"/>
        </w:rPr>
        <w:t>Томаківського</w:t>
      </w:r>
      <w:proofErr w:type="spellEnd"/>
      <w:r w:rsidR="00FC2E1A" w:rsidRPr="00FC2E1A">
        <w:rPr>
          <w:rFonts w:ascii="Times New Roman" w:hAnsi="Times New Roman"/>
          <w:sz w:val="28"/>
          <w:szCs w:val="28"/>
          <w:lang w:val="uk-UA"/>
        </w:rPr>
        <w:t xml:space="preserve"> району» становить 30 396 940,23 (тридцять </w:t>
      </w:r>
      <w:proofErr w:type="spellStart"/>
      <w:r w:rsidR="00FC2E1A" w:rsidRPr="00FC2E1A">
        <w:rPr>
          <w:rFonts w:ascii="Times New Roman" w:hAnsi="Times New Roman"/>
          <w:sz w:val="28"/>
          <w:szCs w:val="28"/>
          <w:lang w:val="uk-UA"/>
        </w:rPr>
        <w:t>мільонів</w:t>
      </w:r>
      <w:proofErr w:type="spellEnd"/>
      <w:r w:rsidR="00FC2E1A" w:rsidRPr="00FC2E1A">
        <w:rPr>
          <w:rFonts w:ascii="Times New Roman" w:hAnsi="Times New Roman"/>
          <w:sz w:val="28"/>
          <w:szCs w:val="28"/>
          <w:lang w:val="uk-UA"/>
        </w:rPr>
        <w:t xml:space="preserve"> триста дев’яносто шість тисяч дев’ятсот сорок) гривень 23 копійки, відповідно до інвентаризаційного опису необоротних активів.</w:t>
      </w:r>
    </w:p>
    <w:p w14:paraId="5651E708" w14:textId="77777777" w:rsidR="00DB6731" w:rsidRDefault="00DB6731" w:rsidP="00DB6731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F18FF9D" w14:textId="7E02660B" w:rsidR="00DB6731" w:rsidRPr="00DB6731" w:rsidRDefault="00DB6731" w:rsidP="00DB6731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6</w:t>
      </w:r>
      <w:r w:rsidRPr="003E032E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.ВИРІШИЛИ:</w:t>
      </w:r>
      <w:r w:rsidRPr="003E032E">
        <w:rPr>
          <w:rFonts w:ascii="Times New Roman" w:hAnsi="Times New Roman"/>
          <w:b/>
          <w:i/>
          <w:color w:val="000000"/>
          <w:spacing w:val="-4"/>
          <w:sz w:val="28"/>
          <w:szCs w:val="28"/>
          <w:lang w:val="uk-UA"/>
        </w:rPr>
        <w:t xml:space="preserve"> </w:t>
      </w:r>
      <w:r w:rsidRPr="00125A04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Pr="00125A04">
        <w:rPr>
          <w:rFonts w:ascii="Times New Roman" w:hAnsi="Times New Roman"/>
          <w:color w:val="000000"/>
          <w:sz w:val="28"/>
          <w:szCs w:val="28"/>
          <w:lang w:val="uk-UA"/>
        </w:rPr>
        <w:t>депутатському корпусу пленарного засідання сорок п’ятої сесії VIII скликання прийняти рішення «</w:t>
      </w:r>
      <w:r w:rsidR="0064061F" w:rsidRPr="0064061F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64061F" w:rsidRPr="0064061F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64061F" w:rsidRPr="0064061F">
        <w:rPr>
          <w:rFonts w:ascii="Times New Roman" w:hAnsi="Times New Roman"/>
          <w:sz w:val="28"/>
          <w:szCs w:val="28"/>
          <w:lang w:val="uk-UA"/>
        </w:rPr>
        <w:t xml:space="preserve"> приймання-передачі капітальних вкладень щодо об’єкта незавершеного будівництва «Нове будівництво магістрального водогону Томаківка–</w:t>
      </w:r>
      <w:proofErr w:type="spellStart"/>
      <w:r w:rsidR="0064061F" w:rsidRPr="0064061F">
        <w:rPr>
          <w:rFonts w:ascii="Times New Roman" w:hAnsi="Times New Roman"/>
          <w:sz w:val="28"/>
          <w:szCs w:val="28"/>
          <w:lang w:val="uk-UA"/>
        </w:rPr>
        <w:t>Кисличувате</w:t>
      </w:r>
      <w:proofErr w:type="spellEnd"/>
      <w:r w:rsidR="0064061F" w:rsidRPr="0064061F">
        <w:rPr>
          <w:rFonts w:ascii="Times New Roman" w:hAnsi="Times New Roman"/>
          <w:sz w:val="28"/>
          <w:szCs w:val="28"/>
          <w:lang w:val="uk-UA"/>
        </w:rPr>
        <w:t>–</w:t>
      </w:r>
      <w:proofErr w:type="spellStart"/>
      <w:r w:rsidR="0064061F" w:rsidRPr="0064061F">
        <w:rPr>
          <w:rFonts w:ascii="Times New Roman" w:hAnsi="Times New Roman"/>
          <w:sz w:val="28"/>
          <w:szCs w:val="28"/>
          <w:lang w:val="uk-UA"/>
        </w:rPr>
        <w:t>Преображенка</w:t>
      </w:r>
      <w:proofErr w:type="spellEnd"/>
      <w:r w:rsidR="0064061F" w:rsidRPr="006406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061F" w:rsidRPr="0064061F">
        <w:rPr>
          <w:rFonts w:ascii="Times New Roman" w:hAnsi="Times New Roman"/>
          <w:sz w:val="28"/>
          <w:szCs w:val="28"/>
          <w:lang w:val="uk-UA"/>
        </w:rPr>
        <w:t>Томаківського</w:t>
      </w:r>
      <w:proofErr w:type="spellEnd"/>
      <w:r w:rsidR="0064061F" w:rsidRPr="0064061F">
        <w:rPr>
          <w:rFonts w:ascii="Times New Roman" w:hAnsi="Times New Roman"/>
          <w:sz w:val="28"/>
          <w:szCs w:val="28"/>
          <w:lang w:val="uk-UA"/>
        </w:rPr>
        <w:t xml:space="preserve"> району» зі спільної власності </w:t>
      </w:r>
      <w:r w:rsidR="0064061F" w:rsidRPr="0064061F">
        <w:rPr>
          <w:rFonts w:ascii="Times New Roman" w:hAnsi="Times New Roman"/>
          <w:sz w:val="28"/>
          <w:szCs w:val="28"/>
          <w:lang w:val="uk-UA"/>
        </w:rPr>
        <w:lastRenderedPageBreak/>
        <w:t xml:space="preserve">територіальних громад сіл, селищ, міст Дніпропетровської області до комунальної власності </w:t>
      </w:r>
      <w:proofErr w:type="spellStart"/>
      <w:r w:rsidR="0064061F" w:rsidRPr="0064061F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64061F" w:rsidRPr="0064061F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125A04">
        <w:rPr>
          <w:rFonts w:ascii="Times New Roman" w:hAnsi="Times New Roman"/>
          <w:sz w:val="28"/>
          <w:szCs w:val="28"/>
          <w:lang w:val="uk-UA"/>
        </w:rPr>
        <w:t>».</w:t>
      </w:r>
    </w:p>
    <w:p w14:paraId="1D12FE7B" w14:textId="77777777" w:rsidR="00DB6731" w:rsidRPr="003E714F" w:rsidRDefault="00DB6731" w:rsidP="00DB6731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F12F9E" w14:textId="77777777" w:rsidR="00DB6731" w:rsidRPr="00A020E0" w:rsidRDefault="00DB6731" w:rsidP="00DB6731">
      <w:pPr>
        <w:jc w:val="center"/>
        <w:rPr>
          <w:b/>
          <w:color w:val="000000"/>
          <w:sz w:val="28"/>
          <w:szCs w:val="12"/>
        </w:rPr>
      </w:pPr>
    </w:p>
    <w:p w14:paraId="06BCC074" w14:textId="77777777" w:rsidR="00DB6731" w:rsidRPr="00F61F30" w:rsidRDefault="00DB6731" w:rsidP="00DB6731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Результати голосування</w:t>
      </w:r>
    </w:p>
    <w:p w14:paraId="122FE5F4" w14:textId="77777777" w:rsidR="00DB6731" w:rsidRPr="00F61F30" w:rsidRDefault="00DB6731" w:rsidP="00DB6731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за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529583E0" w14:textId="77777777" w:rsidR="00DB6731" w:rsidRPr="00F61F30" w:rsidRDefault="00DB6731" w:rsidP="00DB6731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проти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4CF11818" w14:textId="77777777" w:rsidR="00DB6731" w:rsidRPr="00F61F30" w:rsidRDefault="00DB6731" w:rsidP="00DB6731">
      <w:pPr>
        <w:jc w:val="center"/>
        <w:rPr>
          <w:color w:val="000000"/>
          <w:sz w:val="28"/>
        </w:rPr>
      </w:pPr>
      <w:r w:rsidRPr="00F61F30">
        <w:rPr>
          <w:color w:val="000000"/>
          <w:sz w:val="28"/>
        </w:rPr>
        <w:t>утримались</w:t>
      </w:r>
      <w:r w:rsidRPr="00F61F30">
        <w:rPr>
          <w:color w:val="000000"/>
          <w:sz w:val="28"/>
        </w:rPr>
        <w:tab/>
      </w:r>
      <w:r w:rsidRPr="00F61F30">
        <w:rPr>
          <w:color w:val="000000"/>
          <w:sz w:val="28"/>
        </w:rPr>
        <w:tab/>
        <w:t>-______0_______</w:t>
      </w:r>
    </w:p>
    <w:p w14:paraId="583623E3" w14:textId="77777777" w:rsidR="00DB6731" w:rsidRPr="00F61F30" w:rsidRDefault="00DB6731" w:rsidP="00DB6731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</w:rPr>
        <w:t>усього</w:t>
      </w:r>
      <w:r w:rsidRPr="00F61F30">
        <w:rPr>
          <w:color w:val="000000"/>
          <w:sz w:val="28"/>
        </w:rPr>
        <w:tab/>
        <w:t>-______</w:t>
      </w:r>
      <w:r>
        <w:rPr>
          <w:color w:val="000000"/>
          <w:sz w:val="28"/>
        </w:rPr>
        <w:t>3</w:t>
      </w:r>
      <w:r w:rsidRPr="00F61F30">
        <w:rPr>
          <w:color w:val="000000"/>
          <w:sz w:val="28"/>
        </w:rPr>
        <w:t>_______</w:t>
      </w:r>
    </w:p>
    <w:p w14:paraId="305150FD" w14:textId="10E09046" w:rsidR="003E032E" w:rsidRDefault="003E032E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120B766B" w14:textId="4DD4B977" w:rsidR="0064061F" w:rsidRDefault="0064061F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74DBE737" w14:textId="6BB207EC" w:rsidR="0064061F" w:rsidRDefault="0064061F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27E6EC29" w14:textId="32B95830" w:rsidR="0064061F" w:rsidRDefault="0064061F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0B78EEF9" w14:textId="77777777" w:rsidR="003B2E65" w:rsidRDefault="003B2E65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64B31849" w14:textId="77777777" w:rsidR="0064061F" w:rsidRDefault="0064061F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6B59EB0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095A7A5" w14:textId="77777777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Голова постійної комісії</w:t>
      </w:r>
      <w:r w:rsidRPr="00F61F30">
        <w:rPr>
          <w:color w:val="000000"/>
          <w:sz w:val="28"/>
          <w:szCs w:val="20"/>
        </w:rPr>
        <w:tab/>
        <w:t>Анатолій ПАЛЕЦЬ</w:t>
      </w:r>
    </w:p>
    <w:p w14:paraId="484D3963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Cs w:val="20"/>
        </w:rPr>
      </w:pPr>
    </w:p>
    <w:p w14:paraId="559F59A3" w14:textId="38A90DC1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</w:p>
    <w:p w14:paraId="302CCB61" w14:textId="77777777" w:rsidR="00272363" w:rsidRDefault="00272363"/>
    <w:sectPr w:rsidR="00272363" w:rsidSect="0007528E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657F" w14:textId="77777777" w:rsidR="00FC3ED2" w:rsidRDefault="00FC3ED2">
      <w:r>
        <w:separator/>
      </w:r>
    </w:p>
  </w:endnote>
  <w:endnote w:type="continuationSeparator" w:id="0">
    <w:p w14:paraId="586AAECC" w14:textId="77777777" w:rsidR="00FC3ED2" w:rsidRDefault="00FC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7E3FE" w14:textId="77777777" w:rsidR="00FC3ED2" w:rsidRDefault="00FC3ED2">
      <w:r>
        <w:separator/>
      </w:r>
    </w:p>
  </w:footnote>
  <w:footnote w:type="continuationSeparator" w:id="0">
    <w:p w14:paraId="19CD93C1" w14:textId="77777777" w:rsidR="00FC3ED2" w:rsidRDefault="00FC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7C7" w14:textId="6ED6DC2C" w:rsidR="007358DB" w:rsidRPr="00A54A2F" w:rsidRDefault="007358DB" w:rsidP="0007528E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4A5A1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C6B4E"/>
    <w:multiLevelType w:val="hybridMultilevel"/>
    <w:tmpl w:val="E7C4C9EC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6"/>
    <w:rsid w:val="0007528E"/>
    <w:rsid w:val="00087AF5"/>
    <w:rsid w:val="000D0831"/>
    <w:rsid w:val="00111A39"/>
    <w:rsid w:val="00125A04"/>
    <w:rsid w:val="001524A5"/>
    <w:rsid w:val="001814C5"/>
    <w:rsid w:val="00187A66"/>
    <w:rsid w:val="001C5A6F"/>
    <w:rsid w:val="001C71DE"/>
    <w:rsid w:val="00272363"/>
    <w:rsid w:val="00275BC5"/>
    <w:rsid w:val="002C5AAE"/>
    <w:rsid w:val="00304651"/>
    <w:rsid w:val="00313557"/>
    <w:rsid w:val="00327803"/>
    <w:rsid w:val="00352E78"/>
    <w:rsid w:val="003B2E65"/>
    <w:rsid w:val="003E032E"/>
    <w:rsid w:val="003E38AE"/>
    <w:rsid w:val="004A5A1F"/>
    <w:rsid w:val="004D7CF0"/>
    <w:rsid w:val="005069AE"/>
    <w:rsid w:val="00591721"/>
    <w:rsid w:val="005A726B"/>
    <w:rsid w:val="0064061F"/>
    <w:rsid w:val="006C1A7B"/>
    <w:rsid w:val="006D2B23"/>
    <w:rsid w:val="006F20B7"/>
    <w:rsid w:val="007358DB"/>
    <w:rsid w:val="0075271E"/>
    <w:rsid w:val="007907AE"/>
    <w:rsid w:val="00812C4F"/>
    <w:rsid w:val="00825A66"/>
    <w:rsid w:val="008766C2"/>
    <w:rsid w:val="008D366A"/>
    <w:rsid w:val="00935D7F"/>
    <w:rsid w:val="00940228"/>
    <w:rsid w:val="0099627A"/>
    <w:rsid w:val="009A7A39"/>
    <w:rsid w:val="00A47C95"/>
    <w:rsid w:val="00A83849"/>
    <w:rsid w:val="00AF5A08"/>
    <w:rsid w:val="00B33893"/>
    <w:rsid w:val="00BD06AB"/>
    <w:rsid w:val="00C42408"/>
    <w:rsid w:val="00C44D41"/>
    <w:rsid w:val="00C65A3B"/>
    <w:rsid w:val="00CC2281"/>
    <w:rsid w:val="00D94E69"/>
    <w:rsid w:val="00D97892"/>
    <w:rsid w:val="00DA1424"/>
    <w:rsid w:val="00DB6731"/>
    <w:rsid w:val="00E00A38"/>
    <w:rsid w:val="00E44D9A"/>
    <w:rsid w:val="00EB2BE1"/>
    <w:rsid w:val="00EF3CF2"/>
    <w:rsid w:val="00FA186A"/>
    <w:rsid w:val="00FC2E1A"/>
    <w:rsid w:val="00FC3ED2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7569"/>
  <w15:chartTrackingRefBased/>
  <w15:docId w15:val="{39CB5FC5-4969-4801-9C3F-CFE39AF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032E"/>
    <w:pPr>
      <w:keepNext/>
      <w:spacing w:before="240" w:after="60"/>
      <w:ind w:left="284" w:right="284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A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6C1A7B"/>
    <w:pPr>
      <w:jc w:val="both"/>
    </w:pPr>
    <w:rPr>
      <w:sz w:val="28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6C1A7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Emphasis"/>
    <w:uiPriority w:val="20"/>
    <w:qFormat/>
    <w:rsid w:val="006C1A7B"/>
    <w:rPr>
      <w:i/>
      <w:iCs/>
    </w:rPr>
  </w:style>
  <w:style w:type="paragraph" w:styleId="a7">
    <w:name w:val="caption"/>
    <w:basedOn w:val="a"/>
    <w:qFormat/>
    <w:rsid w:val="006C1A7B"/>
    <w:pPr>
      <w:spacing w:line="360" w:lineRule="auto"/>
      <w:jc w:val="center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6C1A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C1A7B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E03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8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8</Pages>
  <Words>2153</Words>
  <Characters>12278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18</cp:revision>
  <cp:lastPrinted>2025-09-02T12:29:00Z</cp:lastPrinted>
  <dcterms:created xsi:type="dcterms:W3CDTF">2025-08-18T07:16:00Z</dcterms:created>
  <dcterms:modified xsi:type="dcterms:W3CDTF">2025-09-03T12:05:00Z</dcterms:modified>
</cp:coreProperties>
</file>