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55661" w14:textId="77777777" w:rsidR="003E613E" w:rsidRPr="003E613E" w:rsidRDefault="003E613E" w:rsidP="003E613E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3E613E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 w14:anchorId="51FD3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834229492" r:id="rId5"/>
        </w:object>
      </w:r>
    </w:p>
    <w:p w14:paraId="79AFC078" w14:textId="77777777" w:rsidR="003E613E" w:rsidRPr="003E613E" w:rsidRDefault="003E613E" w:rsidP="003E613E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613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14:paraId="6677B7E6" w14:textId="77777777" w:rsidR="003E613E" w:rsidRPr="003E613E" w:rsidRDefault="003E613E" w:rsidP="003E613E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3E613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14:paraId="19D6D995" w14:textId="77777777" w:rsidR="003E613E" w:rsidRPr="003E613E" w:rsidRDefault="003E613E" w:rsidP="003E613E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14:paraId="1EC44543" w14:textId="076FA253" w:rsidR="003E613E" w:rsidRDefault="003E613E" w:rsidP="003E613E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3E613E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14:paraId="60B308DE" w14:textId="77777777" w:rsidR="003E613E" w:rsidRPr="003E613E" w:rsidRDefault="003E613E" w:rsidP="003E613E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AA1E119" w14:textId="77777777" w:rsidR="003E613E" w:rsidRPr="003E613E" w:rsidRDefault="003E613E" w:rsidP="003E613E">
      <w:pPr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3E613E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14:paraId="5F455A0A" w14:textId="77777777" w:rsidR="003E613E" w:rsidRPr="003E613E" w:rsidRDefault="003E613E" w:rsidP="003E61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3BE8FF28" w14:textId="0C718F38" w:rsidR="003E613E" w:rsidRDefault="006A4D64" w:rsidP="003E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6A4D6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Про уповноваження старости Зеленогайського старостинського округу – Головацької Аліни Володимирівни на вчинення нотаріальних дій для мешканців Преображенського старостинського округу</w:t>
      </w:r>
    </w:p>
    <w:p w14:paraId="7B8FFDC7" w14:textId="77777777" w:rsidR="006A4D64" w:rsidRPr="003E613E" w:rsidRDefault="006A4D64" w:rsidP="003E6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491845C" w14:textId="18E8F69C" w:rsidR="003E613E" w:rsidRPr="003E613E" w:rsidRDefault="003E613E" w:rsidP="003E61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613E">
        <w:rPr>
          <w:rFonts w:ascii="Times New Roman" w:hAnsi="Times New Roman"/>
          <w:sz w:val="28"/>
          <w:szCs w:val="28"/>
          <w:lang w:val="uk-UA"/>
        </w:rPr>
        <w:t>0</w:t>
      </w:r>
      <w:r w:rsidR="007173BF">
        <w:rPr>
          <w:rFonts w:ascii="Times New Roman" w:hAnsi="Times New Roman"/>
          <w:sz w:val="28"/>
          <w:szCs w:val="28"/>
          <w:lang w:val="uk-UA"/>
        </w:rPr>
        <w:t>5</w:t>
      </w:r>
      <w:r w:rsidRPr="003E613E">
        <w:rPr>
          <w:rFonts w:ascii="Times New Roman" w:hAnsi="Times New Roman"/>
          <w:sz w:val="28"/>
          <w:szCs w:val="28"/>
          <w:lang w:val="uk-UA"/>
        </w:rPr>
        <w:t>.03.2026 №</w:t>
      </w:r>
      <w:r w:rsidR="003511BB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3E61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3511B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E613E">
        <w:rPr>
          <w:rFonts w:ascii="Times New Roman" w:hAnsi="Times New Roman"/>
          <w:sz w:val="28"/>
          <w:szCs w:val="28"/>
          <w:lang w:val="uk-UA"/>
        </w:rPr>
        <w:t>селище Томаківка</w:t>
      </w:r>
    </w:p>
    <w:p w14:paraId="0D8FC4AC" w14:textId="77777777" w:rsidR="003E613E" w:rsidRPr="003E613E" w:rsidRDefault="003E613E" w:rsidP="003E61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F78A8B7" w14:textId="7C178435" w:rsidR="003E613E" w:rsidRPr="003E613E" w:rsidRDefault="003E613E" w:rsidP="003E61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613E">
        <w:rPr>
          <w:rFonts w:ascii="Times New Roman" w:hAnsi="Times New Roman"/>
          <w:b/>
          <w:sz w:val="28"/>
          <w:szCs w:val="28"/>
          <w:lang w:val="uk-UA"/>
        </w:rPr>
        <w:tab/>
      </w:r>
      <w:r w:rsidRPr="003E613E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3E613E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3E61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ED5118" w14:textId="77777777" w:rsidR="003E613E" w:rsidRPr="003E613E" w:rsidRDefault="003E613E" w:rsidP="003E61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4CCCAD" w14:textId="3C49888D" w:rsidR="003E613E" w:rsidRPr="003E613E" w:rsidRDefault="003E613E" w:rsidP="003E61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E613E">
        <w:rPr>
          <w:rFonts w:ascii="Times New Roman" w:hAnsi="Times New Roman"/>
          <w:sz w:val="28"/>
          <w:szCs w:val="28"/>
          <w:lang w:val="uk-UA"/>
        </w:rPr>
        <w:tab/>
        <w:t xml:space="preserve">Рекомендувати депутатському корпусу Томаківської селищної ради </w:t>
      </w:r>
      <w:r w:rsidRPr="003E613E">
        <w:rPr>
          <w:rFonts w:ascii="Times New Roman" w:hAnsi="Times New Roman"/>
          <w:sz w:val="28"/>
          <w:szCs w:val="28"/>
          <w:lang w:val="en-US"/>
        </w:rPr>
        <w:t>VIII</w:t>
      </w:r>
      <w:r w:rsidRPr="003E613E">
        <w:rPr>
          <w:rFonts w:ascii="Times New Roman" w:hAnsi="Times New Roman"/>
          <w:sz w:val="28"/>
          <w:szCs w:val="28"/>
          <w:lang w:val="uk-UA"/>
        </w:rPr>
        <w:t xml:space="preserve"> скликання розглянути на пленарному засіданні проект рішення «</w:t>
      </w:r>
      <w:r w:rsidR="006A4D64" w:rsidRPr="006A4D64">
        <w:rPr>
          <w:rFonts w:ascii="Times New Roman" w:eastAsia="Times New Roman" w:hAnsi="Times New Roman"/>
          <w:sz w:val="28"/>
          <w:szCs w:val="28"/>
          <w:lang w:val="uk-UA"/>
        </w:rPr>
        <w:t>Про уповноваження старости Зеленогайського старостинського округу – Головацької Аліни Володимирівни на вчинення нотаріальних дій для мешканців Преображенського старостинського округу</w:t>
      </w:r>
      <w:r w:rsidRPr="003E613E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Pr="003E613E">
        <w:rPr>
          <w:rFonts w:ascii="Times New Roman" w:hAnsi="Times New Roman"/>
          <w:sz w:val="28"/>
          <w:szCs w:val="28"/>
          <w:lang w:val="uk-UA"/>
        </w:rPr>
        <w:t>.</w:t>
      </w:r>
    </w:p>
    <w:p w14:paraId="7E54E335" w14:textId="77777777" w:rsidR="003E613E" w:rsidRPr="003E613E" w:rsidRDefault="003E613E" w:rsidP="003E613E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32"/>
          <w:u w:val="single"/>
          <w:lang w:val="uk-UA" w:eastAsia="ru-RU"/>
        </w:rPr>
      </w:pPr>
    </w:p>
    <w:p w14:paraId="199D6AB5" w14:textId="77777777" w:rsidR="003E613E" w:rsidRPr="003E613E" w:rsidRDefault="003E613E" w:rsidP="003E613E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32"/>
          <w:u w:val="single"/>
          <w:lang w:val="uk-UA" w:eastAsia="ru-RU"/>
        </w:rPr>
      </w:pPr>
    </w:p>
    <w:p w14:paraId="47135E5F" w14:textId="77777777" w:rsidR="003E613E" w:rsidRPr="003E613E" w:rsidRDefault="003E613E" w:rsidP="003E613E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32"/>
          <w:u w:val="single"/>
          <w:lang w:val="uk-UA" w:eastAsia="ru-RU"/>
        </w:rPr>
      </w:pPr>
    </w:p>
    <w:p w14:paraId="4D183A54" w14:textId="77777777" w:rsidR="003E613E" w:rsidRPr="003E613E" w:rsidRDefault="003E613E" w:rsidP="003E61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827DDC" w14:textId="77777777" w:rsidR="003E613E" w:rsidRPr="003E613E" w:rsidRDefault="003E613E" w:rsidP="003E61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42824" w14:textId="77777777" w:rsidR="003E613E" w:rsidRPr="00FF32C6" w:rsidRDefault="003E613E" w:rsidP="003E61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Hlk478562295"/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постійної комісії селищної ради </w:t>
      </w:r>
    </w:p>
    <w:p w14:paraId="32F4D59B" w14:textId="77777777" w:rsidR="003E613E" w:rsidRPr="00FF32C6" w:rsidRDefault="003E613E" w:rsidP="003E61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14:paraId="75B35DC4" w14:textId="77777777" w:rsidR="003E613E" w:rsidRPr="00FF32C6" w:rsidRDefault="003E613E" w:rsidP="003E61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14:paraId="7D212CD3" w14:textId="77777777" w:rsidR="003E613E" w:rsidRPr="00FF32C6" w:rsidRDefault="003E613E" w:rsidP="003E61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C187F8" w14:textId="77777777" w:rsidR="003E613E" w:rsidRPr="00FF32C6" w:rsidRDefault="003E613E" w:rsidP="003E61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78A35E6" w14:textId="77777777" w:rsidR="003E613E" w:rsidRPr="00FF32C6" w:rsidRDefault="003E613E" w:rsidP="003E61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C427551" w14:textId="77777777" w:rsidR="003E613E" w:rsidRPr="00FF32C6" w:rsidRDefault="003E613E" w:rsidP="003E61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0"/>
      <w:r w:rsidRPr="00FF32C6">
        <w:rPr>
          <w:b/>
          <w:lang w:val="uk-UA"/>
        </w:rPr>
        <w:t xml:space="preserve"> </w:t>
      </w:r>
      <w:r w:rsidRPr="00FF32C6">
        <w:rPr>
          <w:rFonts w:ascii="Times New Roman" w:hAnsi="Times New Roman"/>
          <w:b/>
          <w:sz w:val="28"/>
          <w:szCs w:val="28"/>
          <w:lang w:val="uk-UA"/>
        </w:rPr>
        <w:t>Максим</w:t>
      </w:r>
      <w:r w:rsidRPr="00FF32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2C6">
        <w:rPr>
          <w:rFonts w:ascii="Times New Roman" w:hAnsi="Times New Roman"/>
          <w:b/>
          <w:sz w:val="28"/>
          <w:szCs w:val="28"/>
          <w:lang w:val="uk-UA"/>
        </w:rPr>
        <w:t xml:space="preserve">СКОРУК </w:t>
      </w:r>
    </w:p>
    <w:p w14:paraId="63EE43E2" w14:textId="77777777" w:rsidR="003E613E" w:rsidRPr="003E613E" w:rsidRDefault="003E613E" w:rsidP="003E613E">
      <w:pPr>
        <w:spacing w:after="160" w:line="252" w:lineRule="auto"/>
        <w:rPr>
          <w:lang w:val="uk-UA"/>
        </w:rPr>
      </w:pPr>
    </w:p>
    <w:p w14:paraId="6AFC9C7D" w14:textId="77777777" w:rsidR="002736E5" w:rsidRPr="002736E5" w:rsidRDefault="002736E5"/>
    <w:sectPr w:rsidR="002736E5" w:rsidRPr="002736E5" w:rsidSect="003E61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7DA"/>
    <w:rsid w:val="002736E5"/>
    <w:rsid w:val="00282271"/>
    <w:rsid w:val="003511BB"/>
    <w:rsid w:val="003E613E"/>
    <w:rsid w:val="00480A60"/>
    <w:rsid w:val="0054653C"/>
    <w:rsid w:val="006A4D64"/>
    <w:rsid w:val="007173BF"/>
    <w:rsid w:val="008D4043"/>
    <w:rsid w:val="00C047DA"/>
    <w:rsid w:val="00DC168C"/>
    <w:rsid w:val="00FB3648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3680"/>
  <w15:docId w15:val="{4A4A4459-33F6-4391-8F33-ABA0C2F4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</cp:lastModifiedBy>
  <cp:revision>9</cp:revision>
  <cp:lastPrinted>2026-03-05T13:25:00Z</cp:lastPrinted>
  <dcterms:created xsi:type="dcterms:W3CDTF">2025-06-18T14:34:00Z</dcterms:created>
  <dcterms:modified xsi:type="dcterms:W3CDTF">2026-03-05T13:25:00Z</dcterms:modified>
</cp:coreProperties>
</file>