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54" w:rsidRPr="00081789" w:rsidRDefault="00B47B07" w:rsidP="00252141">
      <w:pPr>
        <w:widowControl w:val="0"/>
        <w:tabs>
          <w:tab w:val="left" w:pos="360"/>
          <w:tab w:val="left" w:pos="735"/>
          <w:tab w:val="left" w:pos="1080"/>
          <w:tab w:val="left" w:pos="1440"/>
          <w:tab w:val="left" w:pos="1800"/>
          <w:tab w:val="center" w:pos="7285"/>
        </w:tabs>
        <w:adjustRightInd w:val="0"/>
        <w:spacing w:after="0" w:line="240" w:lineRule="auto"/>
        <w:ind w:firstLine="10773"/>
        <w:rPr>
          <w:rFonts w:ascii="Times New Roman" w:hAnsi="Times New Roman" w:cs="Times New Roman"/>
          <w:bCs/>
          <w:sz w:val="28"/>
          <w:szCs w:val="28"/>
          <w:lang w:val="uk-UA"/>
        </w:rPr>
      </w:pPr>
      <w:bookmarkStart w:id="0" w:name="_GoBack"/>
      <w:bookmarkEnd w:id="0"/>
      <w:r w:rsidRPr="00081789">
        <w:rPr>
          <w:rFonts w:ascii="Times New Roman" w:hAnsi="Times New Roman" w:cs="Times New Roman"/>
          <w:bCs/>
          <w:sz w:val="28"/>
          <w:szCs w:val="28"/>
          <w:lang w:val="uk-UA"/>
        </w:rPr>
        <w:t>Додаток</w:t>
      </w:r>
      <w:r w:rsidR="002C3E2B" w:rsidRPr="00081789">
        <w:rPr>
          <w:rFonts w:ascii="Times New Roman" w:hAnsi="Times New Roman" w:cs="Times New Roman"/>
          <w:bCs/>
          <w:sz w:val="28"/>
          <w:szCs w:val="28"/>
          <w:lang w:val="uk-UA"/>
        </w:rPr>
        <w:t xml:space="preserve"> </w:t>
      </w:r>
    </w:p>
    <w:p w:rsidR="00341254" w:rsidRPr="00081789" w:rsidRDefault="00341254" w:rsidP="00252141">
      <w:pPr>
        <w:widowControl w:val="0"/>
        <w:tabs>
          <w:tab w:val="left" w:pos="360"/>
          <w:tab w:val="left" w:pos="735"/>
          <w:tab w:val="left" w:pos="1080"/>
          <w:tab w:val="left" w:pos="1440"/>
          <w:tab w:val="left" w:pos="1800"/>
          <w:tab w:val="center" w:pos="7285"/>
        </w:tabs>
        <w:adjustRightInd w:val="0"/>
        <w:spacing w:after="0" w:line="240" w:lineRule="auto"/>
        <w:ind w:firstLine="10773"/>
        <w:rPr>
          <w:rFonts w:ascii="Times New Roman" w:hAnsi="Times New Roman" w:cs="Times New Roman"/>
          <w:bCs/>
          <w:sz w:val="28"/>
          <w:szCs w:val="28"/>
          <w:lang w:val="uk-UA"/>
        </w:rPr>
      </w:pPr>
      <w:r w:rsidRPr="00081789">
        <w:rPr>
          <w:rFonts w:ascii="Times New Roman" w:hAnsi="Times New Roman" w:cs="Times New Roman"/>
          <w:bCs/>
          <w:sz w:val="28"/>
          <w:szCs w:val="28"/>
          <w:lang w:val="uk-UA"/>
        </w:rPr>
        <w:t xml:space="preserve">до рішення селищної ради </w:t>
      </w:r>
    </w:p>
    <w:p w:rsidR="009D1F92" w:rsidRPr="00081789" w:rsidRDefault="00D84E62" w:rsidP="00252141">
      <w:pPr>
        <w:widowControl w:val="0"/>
        <w:tabs>
          <w:tab w:val="left" w:pos="360"/>
          <w:tab w:val="left" w:pos="735"/>
          <w:tab w:val="left" w:pos="1080"/>
          <w:tab w:val="left" w:pos="1440"/>
          <w:tab w:val="left" w:pos="1800"/>
          <w:tab w:val="center" w:pos="7285"/>
        </w:tabs>
        <w:adjustRightInd w:val="0"/>
        <w:spacing w:after="0" w:line="240" w:lineRule="auto"/>
        <w:ind w:firstLine="10773"/>
        <w:rPr>
          <w:rFonts w:ascii="Times New Roman" w:hAnsi="Times New Roman" w:cs="Times New Roman"/>
          <w:bCs/>
          <w:sz w:val="28"/>
          <w:szCs w:val="28"/>
          <w:lang w:val="uk-UA"/>
        </w:rPr>
      </w:pPr>
      <w:r w:rsidRPr="00081789">
        <w:rPr>
          <w:rFonts w:ascii="Times New Roman" w:hAnsi="Times New Roman" w:cs="Times New Roman"/>
          <w:bCs/>
          <w:sz w:val="28"/>
          <w:szCs w:val="28"/>
          <w:lang w:val="uk-UA"/>
        </w:rPr>
        <w:t>03</w:t>
      </w:r>
      <w:r w:rsidR="009D1F92" w:rsidRPr="00081789">
        <w:rPr>
          <w:rFonts w:ascii="Times New Roman" w:hAnsi="Times New Roman" w:cs="Times New Roman"/>
          <w:bCs/>
          <w:sz w:val="28"/>
          <w:szCs w:val="28"/>
          <w:lang w:val="uk-UA"/>
        </w:rPr>
        <w:t xml:space="preserve"> </w:t>
      </w:r>
      <w:r w:rsidR="00246EA2" w:rsidRPr="00081789">
        <w:rPr>
          <w:rFonts w:ascii="Times New Roman" w:hAnsi="Times New Roman" w:cs="Times New Roman"/>
          <w:bCs/>
          <w:sz w:val="28"/>
          <w:szCs w:val="28"/>
          <w:lang w:val="uk-UA"/>
        </w:rPr>
        <w:t>грудня</w:t>
      </w:r>
      <w:r w:rsidR="009D1F92" w:rsidRPr="00081789">
        <w:rPr>
          <w:rFonts w:ascii="Times New Roman" w:hAnsi="Times New Roman" w:cs="Times New Roman"/>
          <w:bCs/>
          <w:sz w:val="28"/>
          <w:szCs w:val="28"/>
          <w:lang w:val="uk-UA"/>
        </w:rPr>
        <w:t xml:space="preserve"> 202</w:t>
      </w:r>
      <w:r w:rsidRPr="00081789">
        <w:rPr>
          <w:rFonts w:ascii="Times New Roman" w:hAnsi="Times New Roman" w:cs="Times New Roman"/>
          <w:bCs/>
          <w:sz w:val="28"/>
          <w:szCs w:val="28"/>
          <w:lang w:val="uk-UA"/>
        </w:rPr>
        <w:t>1</w:t>
      </w:r>
      <w:r w:rsidR="009D1F92" w:rsidRPr="00081789">
        <w:rPr>
          <w:rFonts w:ascii="Times New Roman" w:hAnsi="Times New Roman" w:cs="Times New Roman"/>
          <w:bCs/>
          <w:sz w:val="28"/>
          <w:szCs w:val="28"/>
          <w:lang w:val="uk-UA"/>
        </w:rPr>
        <w:t xml:space="preserve"> року</w:t>
      </w:r>
    </w:p>
    <w:p w:rsidR="009D1F92" w:rsidRPr="00081789" w:rsidRDefault="009D1F92" w:rsidP="00252141">
      <w:pPr>
        <w:widowControl w:val="0"/>
        <w:tabs>
          <w:tab w:val="left" w:pos="360"/>
          <w:tab w:val="left" w:pos="735"/>
          <w:tab w:val="left" w:pos="1080"/>
          <w:tab w:val="left" w:pos="1440"/>
          <w:tab w:val="left" w:pos="1800"/>
          <w:tab w:val="center" w:pos="7285"/>
        </w:tabs>
        <w:adjustRightInd w:val="0"/>
        <w:spacing w:after="0" w:line="240" w:lineRule="auto"/>
        <w:ind w:firstLine="10773"/>
        <w:rPr>
          <w:rFonts w:ascii="Times New Roman" w:hAnsi="Times New Roman" w:cs="Times New Roman"/>
          <w:bCs/>
          <w:sz w:val="28"/>
          <w:szCs w:val="28"/>
          <w:lang w:val="uk-UA"/>
        </w:rPr>
      </w:pPr>
      <w:r w:rsidRPr="00081789">
        <w:rPr>
          <w:rFonts w:ascii="Times New Roman" w:hAnsi="Times New Roman" w:cs="Times New Roman"/>
          <w:bCs/>
          <w:sz w:val="28"/>
          <w:szCs w:val="28"/>
          <w:lang w:val="uk-UA"/>
        </w:rPr>
        <w:t>№</w:t>
      </w:r>
      <w:r w:rsidR="00E732BC">
        <w:rPr>
          <w:rFonts w:ascii="Times New Roman" w:hAnsi="Times New Roman" w:cs="Times New Roman"/>
          <w:bCs/>
          <w:sz w:val="28"/>
          <w:szCs w:val="28"/>
          <w:lang w:val="uk-UA"/>
        </w:rPr>
        <w:t>576</w:t>
      </w:r>
      <w:r w:rsidR="00D84E62" w:rsidRPr="00081789">
        <w:rPr>
          <w:rFonts w:ascii="Times New Roman" w:hAnsi="Times New Roman" w:cs="Times New Roman"/>
          <w:bCs/>
          <w:sz w:val="28"/>
          <w:szCs w:val="28"/>
          <w:lang w:val="uk-UA"/>
        </w:rPr>
        <w:t>-13</w:t>
      </w:r>
      <w:r w:rsidR="009F26F4" w:rsidRPr="00081789">
        <w:rPr>
          <w:rFonts w:ascii="Times New Roman" w:hAnsi="Times New Roman" w:cs="Times New Roman"/>
          <w:bCs/>
          <w:sz w:val="28"/>
          <w:szCs w:val="28"/>
          <w:lang w:val="uk-UA"/>
        </w:rPr>
        <w:t>/VI</w:t>
      </w:r>
      <w:r w:rsidR="00246EA2" w:rsidRPr="00081789">
        <w:rPr>
          <w:rFonts w:ascii="Times New Roman" w:hAnsi="Times New Roman" w:cs="Times New Roman"/>
          <w:bCs/>
          <w:sz w:val="28"/>
          <w:szCs w:val="28"/>
          <w:lang w:val="uk-UA"/>
        </w:rPr>
        <w:t>I</w:t>
      </w:r>
      <w:r w:rsidR="009F26F4" w:rsidRPr="00081789">
        <w:rPr>
          <w:rFonts w:ascii="Times New Roman" w:hAnsi="Times New Roman" w:cs="Times New Roman"/>
          <w:bCs/>
          <w:sz w:val="28"/>
          <w:szCs w:val="28"/>
          <w:lang w:val="uk-UA"/>
        </w:rPr>
        <w:t>I</w:t>
      </w:r>
    </w:p>
    <w:p w:rsidR="00341254" w:rsidRPr="00081789" w:rsidRDefault="00341254" w:rsidP="00341254">
      <w:pPr>
        <w:widowControl w:val="0"/>
        <w:tabs>
          <w:tab w:val="left" w:pos="360"/>
          <w:tab w:val="left" w:pos="735"/>
          <w:tab w:val="left" w:pos="1080"/>
          <w:tab w:val="left" w:pos="1440"/>
          <w:tab w:val="left" w:pos="1800"/>
          <w:tab w:val="center" w:pos="7285"/>
        </w:tabs>
        <w:adjustRightInd w:val="0"/>
        <w:jc w:val="center"/>
        <w:rPr>
          <w:b/>
          <w:bCs/>
          <w:sz w:val="28"/>
          <w:szCs w:val="28"/>
          <w:lang w:val="uk-UA"/>
        </w:rPr>
      </w:pPr>
    </w:p>
    <w:p w:rsidR="00341254" w:rsidRPr="00081789" w:rsidRDefault="001A2182" w:rsidP="00252141">
      <w:pPr>
        <w:widowControl w:val="0"/>
        <w:tabs>
          <w:tab w:val="left" w:pos="360"/>
          <w:tab w:val="left" w:pos="735"/>
          <w:tab w:val="left" w:pos="1080"/>
          <w:tab w:val="left" w:pos="1440"/>
          <w:tab w:val="left" w:pos="1800"/>
          <w:tab w:val="center" w:pos="7285"/>
        </w:tabs>
        <w:adjustRightInd w:val="0"/>
        <w:spacing w:after="0" w:line="240" w:lineRule="auto"/>
        <w:ind w:left="426"/>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 xml:space="preserve">Перелік </w:t>
      </w:r>
      <w:r w:rsidR="00252141" w:rsidRPr="00081789">
        <w:rPr>
          <w:rFonts w:ascii="Times New Roman" w:hAnsi="Times New Roman" w:cs="Times New Roman"/>
          <w:b/>
          <w:bCs/>
          <w:sz w:val="28"/>
          <w:szCs w:val="28"/>
          <w:lang w:val="uk-UA"/>
        </w:rPr>
        <w:t xml:space="preserve"> проектів </w:t>
      </w:r>
      <w:r w:rsidR="00341254" w:rsidRPr="00081789">
        <w:rPr>
          <w:rFonts w:ascii="Times New Roman" w:hAnsi="Times New Roman" w:cs="Times New Roman"/>
          <w:b/>
          <w:bCs/>
          <w:sz w:val="28"/>
          <w:szCs w:val="28"/>
          <w:lang w:val="uk-UA"/>
        </w:rPr>
        <w:t>розвитку місцевого самоврядування та першочергових завдань</w:t>
      </w:r>
      <w:r w:rsidR="00252141" w:rsidRPr="00081789">
        <w:rPr>
          <w:rFonts w:ascii="Times New Roman" w:hAnsi="Times New Roman" w:cs="Times New Roman"/>
          <w:b/>
          <w:bCs/>
          <w:sz w:val="28"/>
          <w:szCs w:val="28"/>
          <w:lang w:val="uk-UA"/>
        </w:rPr>
        <w:t>,</w:t>
      </w:r>
      <w:r w:rsidR="00341254" w:rsidRPr="00081789">
        <w:rPr>
          <w:rFonts w:ascii="Times New Roman" w:hAnsi="Times New Roman" w:cs="Times New Roman"/>
          <w:b/>
          <w:bCs/>
          <w:sz w:val="28"/>
          <w:szCs w:val="28"/>
          <w:lang w:val="uk-UA"/>
        </w:rPr>
        <w:t xml:space="preserve"> які плануються впровадити </w:t>
      </w:r>
      <w:r w:rsidRPr="00081789">
        <w:rPr>
          <w:rFonts w:ascii="Times New Roman" w:hAnsi="Times New Roman" w:cs="Times New Roman"/>
          <w:b/>
          <w:bCs/>
          <w:sz w:val="28"/>
          <w:szCs w:val="28"/>
          <w:lang w:val="uk-UA"/>
        </w:rPr>
        <w:t xml:space="preserve">виконавчим комітетом Томаківської селищної ради </w:t>
      </w:r>
      <w:r w:rsidR="000B0089" w:rsidRPr="00081789">
        <w:rPr>
          <w:rFonts w:ascii="Times New Roman" w:hAnsi="Times New Roman" w:cs="Times New Roman"/>
          <w:b/>
          <w:bCs/>
          <w:sz w:val="28"/>
          <w:szCs w:val="28"/>
          <w:lang w:val="uk-UA"/>
        </w:rPr>
        <w:t xml:space="preserve"> в 202</w:t>
      </w:r>
      <w:r w:rsidR="00D84E62" w:rsidRPr="00081789">
        <w:rPr>
          <w:rFonts w:ascii="Times New Roman" w:hAnsi="Times New Roman" w:cs="Times New Roman"/>
          <w:b/>
          <w:bCs/>
          <w:sz w:val="28"/>
          <w:szCs w:val="28"/>
          <w:lang w:val="uk-UA"/>
        </w:rPr>
        <w:t>2</w:t>
      </w:r>
      <w:r w:rsidR="00341254" w:rsidRPr="00081789">
        <w:rPr>
          <w:rFonts w:ascii="Times New Roman" w:hAnsi="Times New Roman" w:cs="Times New Roman"/>
          <w:b/>
          <w:bCs/>
          <w:sz w:val="28"/>
          <w:szCs w:val="28"/>
          <w:lang w:val="uk-UA"/>
        </w:rPr>
        <w:t xml:space="preserve"> році</w:t>
      </w:r>
    </w:p>
    <w:p w:rsidR="00341254" w:rsidRPr="00081789" w:rsidRDefault="00341254" w:rsidP="00252141">
      <w:pPr>
        <w:widowControl w:val="0"/>
        <w:tabs>
          <w:tab w:val="left" w:pos="360"/>
          <w:tab w:val="left" w:pos="735"/>
          <w:tab w:val="left" w:pos="1080"/>
          <w:tab w:val="left" w:pos="1440"/>
          <w:tab w:val="left" w:pos="1800"/>
          <w:tab w:val="center" w:pos="7285"/>
        </w:tabs>
        <w:adjustRightInd w:val="0"/>
        <w:spacing w:after="0" w:line="240" w:lineRule="auto"/>
        <w:jc w:val="both"/>
        <w:rPr>
          <w:rFonts w:ascii="Times New Roman" w:hAnsi="Times New Roman" w:cs="Times New Roman"/>
          <w:sz w:val="28"/>
          <w:szCs w:val="28"/>
          <w:lang w:val="uk-UA"/>
        </w:rPr>
      </w:pPr>
    </w:p>
    <w:tbl>
      <w:tblPr>
        <w:tblpPr w:leftFromText="180" w:rightFromText="180" w:vertAnchor="text" w:tblpX="103" w:tblpY="1"/>
        <w:tblOverlap w:val="neve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6"/>
        <w:gridCol w:w="6407"/>
        <w:gridCol w:w="1417"/>
        <w:gridCol w:w="1447"/>
        <w:gridCol w:w="1389"/>
        <w:gridCol w:w="1418"/>
        <w:gridCol w:w="12"/>
      </w:tblGrid>
      <w:tr w:rsidR="00FF3AF4" w:rsidRPr="00081789" w:rsidTr="00626783">
        <w:trPr>
          <w:cantSplit/>
          <w:trHeight w:val="1100"/>
        </w:trPr>
        <w:tc>
          <w:tcPr>
            <w:tcW w:w="1951" w:type="dxa"/>
            <w:vMerge w:val="restart"/>
            <w:vAlign w:val="center"/>
          </w:tcPr>
          <w:p w:rsidR="00FF3AF4" w:rsidRPr="00081789" w:rsidRDefault="00FF3AF4" w:rsidP="00252141">
            <w:pPr>
              <w:autoSpaceDE w:val="0"/>
              <w:autoSpaceDN w:val="0"/>
              <w:spacing w:after="0" w:line="240" w:lineRule="auto"/>
              <w:jc w:val="center"/>
              <w:rPr>
                <w:rFonts w:ascii="Times New Roman" w:hAnsi="Times New Roman" w:cs="Times New Roman"/>
                <w:b/>
                <w:bCs/>
                <w:szCs w:val="28"/>
                <w:lang w:val="uk-UA"/>
              </w:rPr>
            </w:pPr>
            <w:r w:rsidRPr="00081789">
              <w:rPr>
                <w:rFonts w:ascii="Times New Roman" w:hAnsi="Times New Roman" w:cs="Times New Roman"/>
                <w:b/>
                <w:lang w:val="uk-UA"/>
              </w:rPr>
              <w:t>Пріоритетне завдання Програми</w:t>
            </w:r>
            <w:r w:rsidRPr="00081789">
              <w:rPr>
                <w:rFonts w:ascii="Times New Roman" w:hAnsi="Times New Roman" w:cs="Times New Roman"/>
                <w:b/>
                <w:bCs/>
                <w:szCs w:val="28"/>
                <w:lang w:val="uk-UA"/>
              </w:rPr>
              <w:t xml:space="preserve"> </w:t>
            </w:r>
          </w:p>
        </w:tc>
        <w:tc>
          <w:tcPr>
            <w:tcW w:w="596" w:type="dxa"/>
            <w:vMerge w:val="restart"/>
            <w:vAlign w:val="center"/>
          </w:tcPr>
          <w:p w:rsidR="00FF3AF4" w:rsidRPr="00081789" w:rsidRDefault="00FF3AF4" w:rsidP="00252141">
            <w:pPr>
              <w:autoSpaceDE w:val="0"/>
              <w:autoSpaceDN w:val="0"/>
              <w:spacing w:after="0" w:line="240" w:lineRule="auto"/>
              <w:ind w:hanging="21"/>
              <w:jc w:val="center"/>
              <w:rPr>
                <w:rFonts w:ascii="Times New Roman" w:hAnsi="Times New Roman" w:cs="Times New Roman"/>
                <w:b/>
                <w:lang w:val="uk-UA"/>
              </w:rPr>
            </w:pPr>
            <w:r w:rsidRPr="00081789">
              <w:rPr>
                <w:rFonts w:ascii="Times New Roman" w:hAnsi="Times New Roman" w:cs="Times New Roman"/>
                <w:b/>
                <w:bCs/>
                <w:szCs w:val="28"/>
                <w:lang w:val="uk-UA"/>
              </w:rPr>
              <w:t>№ з/п</w:t>
            </w:r>
          </w:p>
        </w:tc>
        <w:tc>
          <w:tcPr>
            <w:tcW w:w="6407" w:type="dxa"/>
            <w:vMerge w:val="restart"/>
            <w:vAlign w:val="center"/>
          </w:tcPr>
          <w:p w:rsidR="00FF3AF4" w:rsidRPr="00081789" w:rsidRDefault="00FF3AF4" w:rsidP="00252141">
            <w:pPr>
              <w:autoSpaceDE w:val="0"/>
              <w:autoSpaceDN w:val="0"/>
              <w:spacing w:after="0" w:line="240" w:lineRule="auto"/>
              <w:ind w:hanging="21"/>
              <w:jc w:val="center"/>
              <w:rPr>
                <w:rFonts w:ascii="Times New Roman" w:hAnsi="Times New Roman" w:cs="Times New Roman"/>
                <w:b/>
                <w:bCs/>
                <w:szCs w:val="28"/>
                <w:lang w:val="uk-UA"/>
              </w:rPr>
            </w:pPr>
            <w:r w:rsidRPr="00081789">
              <w:rPr>
                <w:rFonts w:ascii="Times New Roman" w:hAnsi="Times New Roman" w:cs="Times New Roman"/>
                <w:b/>
                <w:lang w:val="uk-UA"/>
              </w:rPr>
              <w:t>Назва заход</w:t>
            </w:r>
            <w:r w:rsidR="00252141" w:rsidRPr="00081789">
              <w:rPr>
                <w:rFonts w:ascii="Times New Roman" w:hAnsi="Times New Roman" w:cs="Times New Roman"/>
                <w:b/>
                <w:lang w:val="uk-UA"/>
              </w:rPr>
              <w:t>ів,</w:t>
            </w:r>
            <w:r w:rsidRPr="00081789">
              <w:rPr>
                <w:rFonts w:ascii="Times New Roman" w:hAnsi="Times New Roman" w:cs="Times New Roman"/>
                <w:b/>
                <w:lang w:val="uk-UA"/>
              </w:rPr>
              <w:t xml:space="preserve"> спрямован</w:t>
            </w:r>
            <w:r w:rsidR="00252141" w:rsidRPr="00081789">
              <w:rPr>
                <w:rFonts w:ascii="Times New Roman" w:hAnsi="Times New Roman" w:cs="Times New Roman"/>
                <w:b/>
                <w:lang w:val="uk-UA"/>
              </w:rPr>
              <w:t>их</w:t>
            </w:r>
            <w:r w:rsidRPr="00081789">
              <w:rPr>
                <w:rFonts w:ascii="Times New Roman" w:hAnsi="Times New Roman" w:cs="Times New Roman"/>
                <w:b/>
                <w:lang w:val="uk-UA"/>
              </w:rPr>
              <w:t xml:space="preserve"> на реалізацію завдань Програми</w:t>
            </w:r>
          </w:p>
        </w:tc>
        <w:tc>
          <w:tcPr>
            <w:tcW w:w="1417" w:type="dxa"/>
            <w:vMerge w:val="restart"/>
            <w:vAlign w:val="center"/>
          </w:tcPr>
          <w:p w:rsidR="00FF3AF4" w:rsidRPr="00081789" w:rsidRDefault="00FF3AF4" w:rsidP="00252141">
            <w:pPr>
              <w:autoSpaceDE w:val="0"/>
              <w:autoSpaceDN w:val="0"/>
              <w:spacing w:after="0" w:line="240" w:lineRule="auto"/>
              <w:jc w:val="center"/>
              <w:rPr>
                <w:rFonts w:ascii="Times New Roman" w:hAnsi="Times New Roman" w:cs="Times New Roman"/>
                <w:b/>
                <w:bCs/>
                <w:szCs w:val="28"/>
                <w:lang w:val="uk-UA"/>
              </w:rPr>
            </w:pPr>
            <w:r w:rsidRPr="00081789">
              <w:rPr>
                <w:rFonts w:ascii="Times New Roman" w:hAnsi="Times New Roman" w:cs="Times New Roman"/>
                <w:b/>
                <w:bCs/>
                <w:szCs w:val="28"/>
                <w:lang w:val="uk-UA"/>
              </w:rPr>
              <w:t>Загальний обсяг фінансува</w:t>
            </w:r>
            <w:r w:rsidR="00C27B8A" w:rsidRPr="00081789">
              <w:rPr>
                <w:rFonts w:ascii="Times New Roman" w:hAnsi="Times New Roman" w:cs="Times New Roman"/>
                <w:b/>
                <w:bCs/>
                <w:szCs w:val="28"/>
                <w:lang w:val="uk-UA"/>
              </w:rPr>
              <w:t>-</w:t>
            </w:r>
            <w:r w:rsidRPr="00081789">
              <w:rPr>
                <w:rFonts w:ascii="Times New Roman" w:hAnsi="Times New Roman" w:cs="Times New Roman"/>
                <w:b/>
                <w:bCs/>
                <w:szCs w:val="28"/>
                <w:lang w:val="uk-UA"/>
              </w:rPr>
              <w:t>ння</w:t>
            </w:r>
            <w:r w:rsidR="00C27B8A" w:rsidRPr="00081789">
              <w:rPr>
                <w:rFonts w:ascii="Times New Roman" w:hAnsi="Times New Roman" w:cs="Times New Roman"/>
                <w:b/>
                <w:bCs/>
                <w:szCs w:val="28"/>
                <w:lang w:val="uk-UA"/>
              </w:rPr>
              <w:t>,</w:t>
            </w:r>
          </w:p>
          <w:p w:rsidR="00C27B8A" w:rsidRPr="00081789" w:rsidRDefault="00C27B8A" w:rsidP="00252141">
            <w:pPr>
              <w:autoSpaceDE w:val="0"/>
              <w:autoSpaceDN w:val="0"/>
              <w:spacing w:after="0" w:line="240" w:lineRule="auto"/>
              <w:jc w:val="center"/>
              <w:rPr>
                <w:rFonts w:ascii="Times New Roman" w:hAnsi="Times New Roman" w:cs="Times New Roman"/>
                <w:b/>
                <w:bCs/>
                <w:szCs w:val="28"/>
                <w:lang w:val="uk-UA"/>
              </w:rPr>
            </w:pPr>
            <w:r w:rsidRPr="00081789">
              <w:rPr>
                <w:rFonts w:ascii="Times New Roman" w:hAnsi="Times New Roman" w:cs="Times New Roman"/>
                <w:b/>
                <w:bCs/>
                <w:szCs w:val="28"/>
                <w:lang w:val="uk-UA"/>
              </w:rPr>
              <w:t>тис.грн</w:t>
            </w:r>
          </w:p>
        </w:tc>
        <w:tc>
          <w:tcPr>
            <w:tcW w:w="4266" w:type="dxa"/>
            <w:gridSpan w:val="4"/>
            <w:vAlign w:val="center"/>
          </w:tcPr>
          <w:p w:rsidR="00FF3AF4" w:rsidRPr="00081789" w:rsidRDefault="00FF3AF4" w:rsidP="00FE6402">
            <w:pPr>
              <w:autoSpaceDE w:val="0"/>
              <w:autoSpaceDN w:val="0"/>
              <w:spacing w:after="0" w:line="240" w:lineRule="auto"/>
              <w:jc w:val="center"/>
              <w:rPr>
                <w:rFonts w:ascii="Times New Roman" w:hAnsi="Times New Roman" w:cs="Times New Roman"/>
                <w:b/>
                <w:bCs/>
                <w:szCs w:val="28"/>
                <w:lang w:val="uk-UA"/>
              </w:rPr>
            </w:pPr>
            <w:r w:rsidRPr="00081789">
              <w:rPr>
                <w:rFonts w:ascii="Times New Roman" w:hAnsi="Times New Roman" w:cs="Times New Roman"/>
                <w:b/>
                <w:bCs/>
                <w:szCs w:val="28"/>
                <w:lang w:val="uk-UA"/>
              </w:rPr>
              <w:t>Обсяг фінансування у 20</w:t>
            </w:r>
            <w:r w:rsidR="000B0089" w:rsidRPr="00081789">
              <w:rPr>
                <w:rFonts w:ascii="Times New Roman" w:hAnsi="Times New Roman" w:cs="Times New Roman"/>
                <w:b/>
                <w:bCs/>
                <w:szCs w:val="28"/>
                <w:lang w:val="uk-UA"/>
              </w:rPr>
              <w:t>2</w:t>
            </w:r>
            <w:r w:rsidR="00FE6402">
              <w:rPr>
                <w:rFonts w:ascii="Times New Roman" w:hAnsi="Times New Roman" w:cs="Times New Roman"/>
                <w:b/>
                <w:bCs/>
                <w:szCs w:val="28"/>
                <w:lang w:val="uk-UA"/>
              </w:rPr>
              <w:t>2</w:t>
            </w:r>
            <w:r w:rsidRPr="00081789">
              <w:rPr>
                <w:rFonts w:ascii="Times New Roman" w:hAnsi="Times New Roman" w:cs="Times New Roman"/>
                <w:b/>
                <w:bCs/>
                <w:szCs w:val="28"/>
                <w:lang w:val="uk-UA"/>
              </w:rPr>
              <w:t xml:space="preserve"> році, тис.грн, в тому числі за рахунок:</w:t>
            </w:r>
          </w:p>
        </w:tc>
      </w:tr>
      <w:tr w:rsidR="00FF3AF4" w:rsidRPr="00081789" w:rsidTr="00626783">
        <w:trPr>
          <w:gridAfter w:val="1"/>
          <w:wAfter w:w="12" w:type="dxa"/>
          <w:trHeight w:val="524"/>
        </w:trPr>
        <w:tc>
          <w:tcPr>
            <w:tcW w:w="1951" w:type="dxa"/>
            <w:vMerge/>
            <w:vAlign w:val="center"/>
          </w:tcPr>
          <w:p w:rsidR="00FF3AF4" w:rsidRPr="00081789" w:rsidRDefault="00FF3AF4" w:rsidP="00252141">
            <w:pPr>
              <w:autoSpaceDE w:val="0"/>
              <w:autoSpaceDN w:val="0"/>
              <w:spacing w:after="0" w:line="240" w:lineRule="auto"/>
              <w:ind w:hanging="21"/>
              <w:jc w:val="center"/>
              <w:rPr>
                <w:rFonts w:ascii="Times New Roman" w:hAnsi="Times New Roman" w:cs="Times New Roman"/>
                <w:szCs w:val="28"/>
                <w:lang w:val="uk-UA"/>
              </w:rPr>
            </w:pPr>
          </w:p>
        </w:tc>
        <w:tc>
          <w:tcPr>
            <w:tcW w:w="596" w:type="dxa"/>
            <w:vMerge/>
          </w:tcPr>
          <w:p w:rsidR="00FF3AF4" w:rsidRPr="00081789" w:rsidRDefault="00FF3AF4" w:rsidP="00252141">
            <w:pPr>
              <w:autoSpaceDE w:val="0"/>
              <w:autoSpaceDN w:val="0"/>
              <w:spacing w:after="0" w:line="240" w:lineRule="auto"/>
              <w:ind w:hanging="21"/>
              <w:jc w:val="center"/>
              <w:rPr>
                <w:rFonts w:ascii="Times New Roman" w:hAnsi="Times New Roman" w:cs="Times New Roman"/>
                <w:szCs w:val="28"/>
                <w:lang w:val="uk-UA"/>
              </w:rPr>
            </w:pPr>
          </w:p>
        </w:tc>
        <w:tc>
          <w:tcPr>
            <w:tcW w:w="6407" w:type="dxa"/>
            <w:vMerge/>
            <w:vAlign w:val="center"/>
          </w:tcPr>
          <w:p w:rsidR="00FF3AF4" w:rsidRPr="00081789" w:rsidRDefault="00FF3AF4" w:rsidP="00252141">
            <w:pPr>
              <w:autoSpaceDE w:val="0"/>
              <w:autoSpaceDN w:val="0"/>
              <w:spacing w:after="0" w:line="240" w:lineRule="auto"/>
              <w:ind w:hanging="21"/>
              <w:jc w:val="center"/>
              <w:rPr>
                <w:rFonts w:ascii="Times New Roman" w:hAnsi="Times New Roman" w:cs="Times New Roman"/>
                <w:szCs w:val="28"/>
                <w:lang w:val="uk-UA"/>
              </w:rPr>
            </w:pPr>
          </w:p>
        </w:tc>
        <w:tc>
          <w:tcPr>
            <w:tcW w:w="1417" w:type="dxa"/>
            <w:vMerge/>
          </w:tcPr>
          <w:p w:rsidR="00FF3AF4" w:rsidRPr="00081789" w:rsidRDefault="00FF3AF4" w:rsidP="00252141">
            <w:pPr>
              <w:autoSpaceDE w:val="0"/>
              <w:autoSpaceDN w:val="0"/>
              <w:spacing w:after="0" w:line="240" w:lineRule="auto"/>
              <w:jc w:val="center"/>
              <w:rPr>
                <w:rFonts w:ascii="Times New Roman" w:hAnsi="Times New Roman" w:cs="Times New Roman"/>
                <w:b/>
                <w:bCs/>
                <w:szCs w:val="28"/>
                <w:lang w:val="uk-UA"/>
              </w:rPr>
            </w:pPr>
          </w:p>
        </w:tc>
        <w:tc>
          <w:tcPr>
            <w:tcW w:w="1447" w:type="dxa"/>
            <w:vAlign w:val="center"/>
          </w:tcPr>
          <w:p w:rsidR="00FF3AF4" w:rsidRPr="00081789" w:rsidRDefault="00FF3AF4" w:rsidP="00252141">
            <w:pPr>
              <w:autoSpaceDE w:val="0"/>
              <w:autoSpaceDN w:val="0"/>
              <w:spacing w:after="0" w:line="240" w:lineRule="auto"/>
              <w:jc w:val="center"/>
              <w:rPr>
                <w:rFonts w:ascii="Times New Roman" w:hAnsi="Times New Roman" w:cs="Times New Roman"/>
                <w:b/>
                <w:bCs/>
                <w:szCs w:val="28"/>
                <w:lang w:val="uk-UA"/>
              </w:rPr>
            </w:pPr>
            <w:r w:rsidRPr="00081789">
              <w:rPr>
                <w:rFonts w:ascii="Times New Roman" w:hAnsi="Times New Roman" w:cs="Times New Roman"/>
                <w:b/>
                <w:bCs/>
                <w:szCs w:val="28"/>
                <w:lang w:val="uk-UA"/>
              </w:rPr>
              <w:t xml:space="preserve">Коштів </w:t>
            </w:r>
            <w:r w:rsidRPr="00081789">
              <w:rPr>
                <w:rFonts w:ascii="Times New Roman" w:hAnsi="Times New Roman" w:cs="Times New Roman"/>
                <w:b/>
                <w:bCs/>
                <w:spacing w:val="-8"/>
                <w:szCs w:val="28"/>
                <w:lang w:val="uk-UA"/>
              </w:rPr>
              <w:t>державного бюджету</w:t>
            </w:r>
          </w:p>
        </w:tc>
        <w:tc>
          <w:tcPr>
            <w:tcW w:w="1389" w:type="dxa"/>
            <w:vAlign w:val="center"/>
          </w:tcPr>
          <w:p w:rsidR="00FF3AF4" w:rsidRPr="00081789" w:rsidRDefault="00FF3AF4" w:rsidP="00252141">
            <w:pPr>
              <w:spacing w:after="0" w:line="240" w:lineRule="auto"/>
              <w:jc w:val="center"/>
              <w:rPr>
                <w:rFonts w:ascii="Times New Roman" w:hAnsi="Times New Roman" w:cs="Times New Roman"/>
                <w:b/>
                <w:bCs/>
                <w:szCs w:val="28"/>
                <w:lang w:val="uk-UA"/>
              </w:rPr>
            </w:pPr>
            <w:r w:rsidRPr="00081789">
              <w:rPr>
                <w:rFonts w:ascii="Times New Roman" w:hAnsi="Times New Roman" w:cs="Times New Roman"/>
                <w:b/>
                <w:bCs/>
                <w:szCs w:val="28"/>
                <w:lang w:val="uk-UA"/>
              </w:rPr>
              <w:t>Коштів обласного бюджету</w:t>
            </w:r>
          </w:p>
        </w:tc>
        <w:tc>
          <w:tcPr>
            <w:tcW w:w="1418" w:type="dxa"/>
            <w:vAlign w:val="center"/>
          </w:tcPr>
          <w:p w:rsidR="00FF3AF4" w:rsidRPr="00081789" w:rsidRDefault="00FF3AF4" w:rsidP="00252141">
            <w:pPr>
              <w:autoSpaceDE w:val="0"/>
              <w:autoSpaceDN w:val="0"/>
              <w:spacing w:after="0" w:line="240" w:lineRule="auto"/>
              <w:jc w:val="center"/>
              <w:rPr>
                <w:rFonts w:ascii="Times New Roman" w:hAnsi="Times New Roman" w:cs="Times New Roman"/>
                <w:b/>
                <w:bCs/>
                <w:szCs w:val="28"/>
                <w:lang w:val="uk-UA"/>
              </w:rPr>
            </w:pPr>
            <w:r w:rsidRPr="00081789">
              <w:rPr>
                <w:rFonts w:ascii="Times New Roman" w:hAnsi="Times New Roman" w:cs="Times New Roman"/>
                <w:b/>
                <w:bCs/>
                <w:szCs w:val="28"/>
                <w:lang w:val="uk-UA"/>
              </w:rPr>
              <w:t>Коштів селищного бюджету</w:t>
            </w:r>
          </w:p>
        </w:tc>
      </w:tr>
      <w:tr w:rsidR="000B381F" w:rsidRPr="00081789" w:rsidTr="00626783">
        <w:trPr>
          <w:gridAfter w:val="1"/>
          <w:wAfter w:w="12" w:type="dxa"/>
          <w:trHeight w:val="524"/>
        </w:trPr>
        <w:tc>
          <w:tcPr>
            <w:tcW w:w="1951" w:type="dxa"/>
            <w:vMerge w:val="restart"/>
            <w:vAlign w:val="center"/>
          </w:tcPr>
          <w:p w:rsidR="000B381F" w:rsidRPr="00081789" w:rsidRDefault="000B381F" w:rsidP="00252141">
            <w:pPr>
              <w:autoSpaceDE w:val="0"/>
              <w:autoSpaceDN w:val="0"/>
              <w:spacing w:after="0" w:line="240" w:lineRule="auto"/>
              <w:jc w:val="center"/>
              <w:rPr>
                <w:rFonts w:ascii="Times New Roman" w:hAnsi="Times New Roman" w:cs="Times New Roman"/>
                <w:sz w:val="28"/>
                <w:szCs w:val="28"/>
                <w:lang w:val="uk-UA"/>
              </w:rPr>
            </w:pPr>
            <w:r w:rsidRPr="00081789">
              <w:rPr>
                <w:rFonts w:ascii="Times New Roman" w:hAnsi="Times New Roman" w:cs="Times New Roman"/>
                <w:color w:val="000000"/>
                <w:sz w:val="28"/>
                <w:szCs w:val="28"/>
                <w:lang w:val="uk-UA"/>
              </w:rPr>
              <w:t xml:space="preserve">Прибирання сміття, поводження з твердими </w:t>
            </w:r>
            <w:r w:rsidRPr="00081789">
              <w:rPr>
                <w:rFonts w:ascii="Times New Roman" w:hAnsi="Times New Roman" w:cs="Times New Roman"/>
                <w:color w:val="000000" w:themeColor="text1"/>
                <w:sz w:val="28"/>
                <w:szCs w:val="28"/>
                <w:lang w:val="uk-UA"/>
              </w:rPr>
              <w:t>побутовими відходами, підтримка санітарного стану території, благоустрій</w:t>
            </w:r>
          </w:p>
        </w:tc>
        <w:tc>
          <w:tcPr>
            <w:tcW w:w="596" w:type="dxa"/>
          </w:tcPr>
          <w:p w:rsidR="000B381F" w:rsidRPr="00081789" w:rsidRDefault="00043D6A"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1</w:t>
            </w:r>
          </w:p>
        </w:tc>
        <w:tc>
          <w:tcPr>
            <w:tcW w:w="6407" w:type="dxa"/>
            <w:vAlign w:val="center"/>
          </w:tcPr>
          <w:p w:rsidR="000B381F" w:rsidRPr="00081789" w:rsidRDefault="00DE2032"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Будівництво трубопроводів, ліній зв’язку та електропередач, шосе, доріг, аеродромів і залізничних доріг; вирівнювання поверхонь (послути монтажні по встановленню каналізаційних люків)</w:t>
            </w:r>
          </w:p>
        </w:tc>
        <w:tc>
          <w:tcPr>
            <w:tcW w:w="1417" w:type="dxa"/>
            <w:vAlign w:val="center"/>
          </w:tcPr>
          <w:p w:rsidR="000B381F" w:rsidRPr="00081789" w:rsidRDefault="00B12DC5"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w:t>
            </w:r>
            <w:r w:rsidR="00DE2032" w:rsidRPr="00081789">
              <w:rPr>
                <w:rFonts w:ascii="Times New Roman" w:hAnsi="Times New Roman" w:cs="Times New Roman"/>
                <w:b/>
                <w:bCs/>
                <w:sz w:val="28"/>
                <w:szCs w:val="28"/>
                <w:lang w:val="uk-UA"/>
              </w:rPr>
              <w:t>5</w:t>
            </w:r>
            <w:r w:rsidR="00113883" w:rsidRPr="00081789">
              <w:rPr>
                <w:rFonts w:ascii="Times New Roman" w:hAnsi="Times New Roman" w:cs="Times New Roman"/>
                <w:b/>
                <w:bCs/>
                <w:sz w:val="28"/>
                <w:szCs w:val="28"/>
                <w:lang w:val="uk-UA"/>
              </w:rPr>
              <w:t>,0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C9179F" w:rsidRPr="00081789" w:rsidTr="00626783">
        <w:trPr>
          <w:gridAfter w:val="1"/>
          <w:wAfter w:w="12" w:type="dxa"/>
          <w:trHeight w:val="524"/>
        </w:trPr>
        <w:tc>
          <w:tcPr>
            <w:tcW w:w="1951" w:type="dxa"/>
            <w:vMerge/>
            <w:vAlign w:val="center"/>
          </w:tcPr>
          <w:p w:rsidR="00C9179F" w:rsidRPr="00081789" w:rsidRDefault="00C9179F" w:rsidP="00252141">
            <w:pPr>
              <w:autoSpaceDE w:val="0"/>
              <w:autoSpaceDN w:val="0"/>
              <w:spacing w:after="0" w:line="240" w:lineRule="auto"/>
              <w:jc w:val="center"/>
              <w:rPr>
                <w:rFonts w:ascii="Times New Roman" w:hAnsi="Times New Roman" w:cs="Times New Roman"/>
                <w:color w:val="000000"/>
                <w:sz w:val="28"/>
                <w:szCs w:val="28"/>
                <w:lang w:val="uk-UA"/>
              </w:rPr>
            </w:pPr>
          </w:p>
        </w:tc>
        <w:tc>
          <w:tcPr>
            <w:tcW w:w="596" w:type="dxa"/>
          </w:tcPr>
          <w:p w:rsidR="00C9179F" w:rsidRPr="00081789" w:rsidRDefault="00893ABD"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2</w:t>
            </w:r>
          </w:p>
        </w:tc>
        <w:tc>
          <w:tcPr>
            <w:tcW w:w="6407" w:type="dxa"/>
            <w:vAlign w:val="center"/>
          </w:tcPr>
          <w:p w:rsidR="00C9179F" w:rsidRPr="00081789" w:rsidRDefault="00C9179F"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Послуги з озеленення територій та утримання зелених насаджень (Видалення чагарників, обрізування дерев, збирання та вивезення на полігон) прополка</w:t>
            </w:r>
          </w:p>
        </w:tc>
        <w:tc>
          <w:tcPr>
            <w:tcW w:w="1417" w:type="dxa"/>
            <w:vAlign w:val="center"/>
          </w:tcPr>
          <w:p w:rsidR="00C9179F" w:rsidRPr="00081789" w:rsidRDefault="00C9179F"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193,0</w:t>
            </w:r>
          </w:p>
        </w:tc>
        <w:tc>
          <w:tcPr>
            <w:tcW w:w="1447" w:type="dxa"/>
            <w:vAlign w:val="center"/>
          </w:tcPr>
          <w:p w:rsidR="00C9179F" w:rsidRPr="00081789" w:rsidRDefault="00C9179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C9179F" w:rsidRPr="00081789" w:rsidRDefault="00C9179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C9179F" w:rsidRPr="00081789" w:rsidRDefault="00C9179F" w:rsidP="00252141">
            <w:pPr>
              <w:spacing w:after="0" w:line="240" w:lineRule="auto"/>
              <w:jc w:val="center"/>
              <w:rPr>
                <w:rFonts w:ascii="Times New Roman" w:hAnsi="Times New Roman" w:cs="Times New Roman"/>
                <w:b/>
                <w:bCs/>
                <w:sz w:val="28"/>
                <w:szCs w:val="28"/>
                <w:lang w:val="uk-UA"/>
              </w:rPr>
            </w:pPr>
          </w:p>
        </w:tc>
      </w:tr>
      <w:tr w:rsidR="000B381F" w:rsidRPr="00081789" w:rsidTr="00626783">
        <w:trPr>
          <w:gridAfter w:val="1"/>
          <w:wAfter w:w="12" w:type="dxa"/>
          <w:trHeight w:val="524"/>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3</w:t>
            </w:r>
          </w:p>
        </w:tc>
        <w:tc>
          <w:tcPr>
            <w:tcW w:w="6407" w:type="dxa"/>
            <w:vAlign w:val="center"/>
          </w:tcPr>
          <w:p w:rsidR="000B381F" w:rsidRPr="00081789" w:rsidRDefault="00DE2032"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Послуги у сфері ландшафтної архітектури (Висадка і полив квітів та саджанців дерев)</w:t>
            </w:r>
          </w:p>
        </w:tc>
        <w:tc>
          <w:tcPr>
            <w:tcW w:w="1417" w:type="dxa"/>
            <w:vAlign w:val="center"/>
          </w:tcPr>
          <w:p w:rsidR="000B381F" w:rsidRPr="00081789" w:rsidRDefault="00DE2032"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47,0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0B381F" w:rsidRPr="00081789" w:rsidTr="00626783">
        <w:trPr>
          <w:gridAfter w:val="1"/>
          <w:wAfter w:w="12" w:type="dxa"/>
          <w:trHeight w:val="524"/>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4</w:t>
            </w:r>
          </w:p>
        </w:tc>
        <w:tc>
          <w:tcPr>
            <w:tcW w:w="6407" w:type="dxa"/>
            <w:vAlign w:val="center"/>
          </w:tcPr>
          <w:p w:rsidR="000B381F" w:rsidRPr="00081789" w:rsidRDefault="00AA0975"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eastAsia="Calibri" w:hAnsi="Times New Roman" w:cs="Times New Roman"/>
                <w:sz w:val="28"/>
                <w:szCs w:val="28"/>
                <w:lang w:val="uk-UA"/>
              </w:rPr>
              <w:t>Послуги з прибирання льоду (послуги з приготування протиожеледного матеріалу, посипання доріг та тротуарних доріжок, розчистка суміші та посипка доріг, тротуарів від льоду)</w:t>
            </w:r>
          </w:p>
        </w:tc>
        <w:tc>
          <w:tcPr>
            <w:tcW w:w="1417" w:type="dxa"/>
            <w:vAlign w:val="center"/>
          </w:tcPr>
          <w:p w:rsidR="000B381F" w:rsidRPr="00081789" w:rsidRDefault="00DE2032"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150</w:t>
            </w:r>
            <w:r w:rsidR="008C4705" w:rsidRPr="00081789">
              <w:rPr>
                <w:rFonts w:ascii="Times New Roman" w:hAnsi="Times New Roman" w:cs="Times New Roman"/>
                <w:b/>
                <w:bCs/>
                <w:sz w:val="28"/>
                <w:szCs w:val="28"/>
                <w:lang w:val="uk-UA"/>
              </w:rPr>
              <w:t>,0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FB6A6A" w:rsidRPr="00081789" w:rsidTr="00626783">
        <w:trPr>
          <w:gridAfter w:val="1"/>
          <w:wAfter w:w="12" w:type="dxa"/>
          <w:trHeight w:val="524"/>
        </w:trPr>
        <w:tc>
          <w:tcPr>
            <w:tcW w:w="1951" w:type="dxa"/>
            <w:vMerge/>
            <w:vAlign w:val="center"/>
          </w:tcPr>
          <w:p w:rsidR="00FB6A6A" w:rsidRPr="00081789" w:rsidRDefault="00FB6A6A"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FB6A6A" w:rsidRPr="00081789" w:rsidRDefault="00893ABD"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5</w:t>
            </w:r>
          </w:p>
        </w:tc>
        <w:tc>
          <w:tcPr>
            <w:tcW w:w="6407" w:type="dxa"/>
            <w:vAlign w:val="center"/>
          </w:tcPr>
          <w:p w:rsidR="00FB6A6A" w:rsidRPr="00081789" w:rsidRDefault="00AA0975"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Поховальні та супутні послуги (обслуговування кладовища)</w:t>
            </w:r>
          </w:p>
        </w:tc>
        <w:tc>
          <w:tcPr>
            <w:tcW w:w="1417" w:type="dxa"/>
            <w:vAlign w:val="center"/>
          </w:tcPr>
          <w:p w:rsidR="00FB6A6A" w:rsidRPr="00081789" w:rsidRDefault="00C9179F"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49,5</w:t>
            </w:r>
          </w:p>
        </w:tc>
        <w:tc>
          <w:tcPr>
            <w:tcW w:w="1447" w:type="dxa"/>
            <w:vAlign w:val="center"/>
          </w:tcPr>
          <w:p w:rsidR="00FB6A6A" w:rsidRPr="00081789" w:rsidRDefault="00FB6A6A"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FB6A6A" w:rsidRPr="00081789" w:rsidRDefault="00FB6A6A"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FB6A6A" w:rsidRPr="00081789" w:rsidRDefault="00FB6A6A" w:rsidP="00252141">
            <w:pPr>
              <w:spacing w:after="0" w:line="240" w:lineRule="auto"/>
              <w:jc w:val="center"/>
              <w:rPr>
                <w:rFonts w:ascii="Times New Roman" w:hAnsi="Times New Roman" w:cs="Times New Roman"/>
                <w:b/>
                <w:bCs/>
                <w:sz w:val="28"/>
                <w:szCs w:val="28"/>
                <w:lang w:val="uk-UA"/>
              </w:rPr>
            </w:pPr>
          </w:p>
        </w:tc>
      </w:tr>
      <w:tr w:rsidR="000042D8" w:rsidRPr="00081789" w:rsidTr="00626783">
        <w:trPr>
          <w:gridAfter w:val="1"/>
          <w:wAfter w:w="12" w:type="dxa"/>
          <w:trHeight w:val="524"/>
        </w:trPr>
        <w:tc>
          <w:tcPr>
            <w:tcW w:w="1951" w:type="dxa"/>
            <w:vMerge/>
            <w:vAlign w:val="center"/>
          </w:tcPr>
          <w:p w:rsidR="000042D8" w:rsidRPr="00081789" w:rsidRDefault="000042D8"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042D8" w:rsidRPr="00081789" w:rsidRDefault="00893ABD"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6</w:t>
            </w:r>
          </w:p>
        </w:tc>
        <w:tc>
          <w:tcPr>
            <w:tcW w:w="6407" w:type="dxa"/>
            <w:vAlign w:val="center"/>
          </w:tcPr>
          <w:p w:rsidR="000042D8" w:rsidRPr="00081789" w:rsidRDefault="00DE2032"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hAnsi="Times New Roman" w:cs="Times New Roman"/>
                <w:color w:val="000000"/>
                <w:sz w:val="28"/>
                <w:szCs w:val="18"/>
                <w:shd w:val="clear" w:color="auto" w:fill="FFFFFF"/>
                <w:lang w:val="uk-UA"/>
              </w:rPr>
              <w:t>Інші завершальні будівельні роботи (поточний ремонт меморіалів, пам`ятників та братських могил)</w:t>
            </w:r>
          </w:p>
        </w:tc>
        <w:tc>
          <w:tcPr>
            <w:tcW w:w="1417" w:type="dxa"/>
            <w:vAlign w:val="center"/>
          </w:tcPr>
          <w:p w:rsidR="000042D8" w:rsidRPr="00081789" w:rsidRDefault="008867A0"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48,5</w:t>
            </w:r>
          </w:p>
        </w:tc>
        <w:tc>
          <w:tcPr>
            <w:tcW w:w="1447" w:type="dxa"/>
            <w:vAlign w:val="center"/>
          </w:tcPr>
          <w:p w:rsidR="000042D8" w:rsidRPr="00081789" w:rsidRDefault="000042D8"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042D8" w:rsidRPr="00081789" w:rsidRDefault="000042D8"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042D8" w:rsidRPr="00081789" w:rsidRDefault="000042D8" w:rsidP="00252141">
            <w:pPr>
              <w:spacing w:after="0" w:line="240" w:lineRule="auto"/>
              <w:jc w:val="center"/>
              <w:rPr>
                <w:rFonts w:ascii="Times New Roman" w:hAnsi="Times New Roman" w:cs="Times New Roman"/>
                <w:b/>
                <w:bCs/>
                <w:sz w:val="28"/>
                <w:szCs w:val="28"/>
                <w:lang w:val="uk-UA"/>
              </w:rPr>
            </w:pPr>
          </w:p>
        </w:tc>
      </w:tr>
      <w:tr w:rsidR="000B381F" w:rsidRPr="00081789" w:rsidTr="00626783">
        <w:trPr>
          <w:gridAfter w:val="1"/>
          <w:wAfter w:w="12" w:type="dxa"/>
          <w:trHeight w:val="896"/>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7</w:t>
            </w:r>
          </w:p>
        </w:tc>
        <w:tc>
          <w:tcPr>
            <w:tcW w:w="6407" w:type="dxa"/>
            <w:vAlign w:val="center"/>
          </w:tcPr>
          <w:p w:rsidR="000B381F" w:rsidRPr="00081789" w:rsidRDefault="00DE2032"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Послуги з ремонту і технічного обслуговування обладнання для ігрових майданчиків (поточний ремонт дитячих ігрових майданчиків, які знаходя</w:t>
            </w:r>
            <w:r w:rsidR="002E15A5" w:rsidRPr="00081789">
              <w:rPr>
                <w:rFonts w:ascii="Times New Roman" w:hAnsi="Times New Roman" w:cs="Times New Roman"/>
                <w:sz w:val="28"/>
                <w:szCs w:val="28"/>
                <w:lang w:val="uk-UA"/>
              </w:rPr>
              <w:t xml:space="preserve">ться на території Томаківської </w:t>
            </w:r>
            <w:r w:rsidRPr="00081789">
              <w:rPr>
                <w:rFonts w:ascii="Times New Roman" w:hAnsi="Times New Roman" w:cs="Times New Roman"/>
                <w:sz w:val="28"/>
                <w:szCs w:val="28"/>
                <w:lang w:val="uk-UA"/>
              </w:rPr>
              <w:t>ТГ)</w:t>
            </w:r>
          </w:p>
        </w:tc>
        <w:tc>
          <w:tcPr>
            <w:tcW w:w="1417" w:type="dxa"/>
            <w:vAlign w:val="center"/>
          </w:tcPr>
          <w:p w:rsidR="000B381F" w:rsidRPr="00081789" w:rsidRDefault="00DE2032"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40,0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0B381F" w:rsidRPr="00081789" w:rsidTr="008C4705">
        <w:trPr>
          <w:gridAfter w:val="1"/>
          <w:wAfter w:w="12" w:type="dxa"/>
          <w:trHeight w:val="271"/>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8</w:t>
            </w:r>
          </w:p>
        </w:tc>
        <w:tc>
          <w:tcPr>
            <w:tcW w:w="6407" w:type="dxa"/>
            <w:vAlign w:val="center"/>
          </w:tcPr>
          <w:p w:rsidR="000B381F" w:rsidRPr="00081789" w:rsidRDefault="00AA0975"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eastAsia="Calibri" w:hAnsi="Times New Roman" w:cs="Times New Roman"/>
                <w:sz w:val="28"/>
                <w:szCs w:val="28"/>
                <w:lang w:val="uk-UA"/>
              </w:rPr>
              <w:t>Послуги з прибирання снігу (послуги з очищення проїжджої частини від снігу, очищення тротуарних доріжок)</w:t>
            </w:r>
          </w:p>
        </w:tc>
        <w:tc>
          <w:tcPr>
            <w:tcW w:w="1417" w:type="dxa"/>
            <w:vAlign w:val="center"/>
          </w:tcPr>
          <w:p w:rsidR="000B381F" w:rsidRPr="00081789" w:rsidRDefault="000042D8"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48</w:t>
            </w:r>
            <w:r w:rsidR="00113883" w:rsidRPr="00081789">
              <w:rPr>
                <w:rFonts w:ascii="Times New Roman" w:hAnsi="Times New Roman" w:cs="Times New Roman"/>
                <w:b/>
                <w:bCs/>
                <w:sz w:val="28"/>
                <w:szCs w:val="28"/>
                <w:lang w:val="uk-UA"/>
              </w:rPr>
              <w:t>,0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0B381F" w:rsidRPr="00081789" w:rsidTr="00732A18">
        <w:trPr>
          <w:gridAfter w:val="1"/>
          <w:wAfter w:w="12" w:type="dxa"/>
          <w:trHeight w:val="271"/>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9</w:t>
            </w:r>
          </w:p>
        </w:tc>
        <w:tc>
          <w:tcPr>
            <w:tcW w:w="6407" w:type="dxa"/>
            <w:vAlign w:val="center"/>
          </w:tcPr>
          <w:p w:rsidR="00AA0975" w:rsidRPr="00081789" w:rsidRDefault="00AA0975"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Утилізація сміття та поводження зі сміттям</w:t>
            </w:r>
          </w:p>
          <w:p w:rsidR="00AA0975" w:rsidRPr="00081789" w:rsidRDefault="00AA0975"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(Послуги зі збирання сміття з урн у громадських місцях та його перевезення</w:t>
            </w:r>
          </w:p>
          <w:p w:rsidR="00AA0975" w:rsidRPr="00081789" w:rsidRDefault="00AA0975" w:rsidP="00252141">
            <w:pPr>
              <w:autoSpaceDE w:val="0"/>
              <w:autoSpaceDN w:val="0"/>
              <w:spacing w:after="0" w:line="240" w:lineRule="auto"/>
              <w:ind w:hanging="21"/>
              <w:rPr>
                <w:rFonts w:ascii="Times New Roman" w:eastAsia="Calibri" w:hAnsi="Times New Roman" w:cs="Times New Roman"/>
                <w:sz w:val="28"/>
                <w:szCs w:val="28"/>
                <w:lang w:val="uk-UA"/>
              </w:rPr>
            </w:pPr>
            <w:r w:rsidRPr="00081789">
              <w:rPr>
                <w:rFonts w:ascii="Times New Roman" w:eastAsia="Calibri" w:hAnsi="Times New Roman" w:cs="Times New Roman"/>
                <w:sz w:val="28"/>
                <w:szCs w:val="28"/>
                <w:lang w:val="uk-UA"/>
              </w:rPr>
              <w:t>на полігон; Прибирання сміття навколо урн та його перевезення на полігон;</w:t>
            </w:r>
          </w:p>
          <w:p w:rsidR="000B381F" w:rsidRPr="00081789" w:rsidRDefault="00AA0975"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eastAsia="Calibri" w:hAnsi="Times New Roman" w:cs="Times New Roman"/>
                <w:sz w:val="28"/>
                <w:szCs w:val="28"/>
                <w:lang w:val="uk-UA"/>
              </w:rPr>
              <w:t xml:space="preserve">Очищення узбіч вулиць від сміття та його перевезення на полігон; Очищення проїжджої частини вулиць від сміття та його перевезення на полігон; Збирання опалого листя на території населених пунктів, які </w:t>
            </w:r>
            <w:r w:rsidR="002E15A5" w:rsidRPr="00081789">
              <w:rPr>
                <w:rFonts w:ascii="Times New Roman" w:eastAsia="Calibri" w:hAnsi="Times New Roman" w:cs="Times New Roman"/>
                <w:sz w:val="28"/>
                <w:szCs w:val="28"/>
                <w:lang w:val="uk-UA"/>
              </w:rPr>
              <w:t xml:space="preserve">увійшли до складу Томаківської </w:t>
            </w:r>
            <w:r w:rsidRPr="00081789">
              <w:rPr>
                <w:rFonts w:ascii="Times New Roman" w:eastAsia="Calibri" w:hAnsi="Times New Roman" w:cs="Times New Roman"/>
                <w:sz w:val="28"/>
                <w:szCs w:val="28"/>
                <w:lang w:val="uk-UA"/>
              </w:rPr>
              <w:t>ТГ та його перевезення на полігон; Збирання сміття на території парків відпочинку комунальної форми власності, дитячих, ігрових майданчиків, меморіалів, цвинтаря та його перевезення на полігон, збирання опалого листя та його вивезення на полігон, покос бур'янів на території Тома</w:t>
            </w:r>
            <w:r w:rsidR="002E15A5" w:rsidRPr="00081789">
              <w:rPr>
                <w:rFonts w:ascii="Times New Roman" w:eastAsia="Calibri" w:hAnsi="Times New Roman" w:cs="Times New Roman"/>
                <w:sz w:val="28"/>
                <w:szCs w:val="28"/>
                <w:lang w:val="uk-UA"/>
              </w:rPr>
              <w:t xml:space="preserve">ківської </w:t>
            </w:r>
            <w:r w:rsidRPr="00081789">
              <w:rPr>
                <w:rFonts w:ascii="Times New Roman" w:eastAsia="Calibri" w:hAnsi="Times New Roman" w:cs="Times New Roman"/>
                <w:sz w:val="28"/>
                <w:szCs w:val="28"/>
                <w:lang w:val="uk-UA"/>
              </w:rPr>
              <w:t xml:space="preserve">ТГ та їх вивезення на </w:t>
            </w:r>
            <w:r w:rsidRPr="00081789">
              <w:rPr>
                <w:rFonts w:ascii="Times New Roman" w:eastAsia="Calibri" w:hAnsi="Times New Roman" w:cs="Times New Roman"/>
                <w:sz w:val="28"/>
                <w:szCs w:val="28"/>
                <w:lang w:val="uk-UA"/>
              </w:rPr>
              <w:lastRenderedPageBreak/>
              <w:t>полігон)</w:t>
            </w:r>
          </w:p>
        </w:tc>
        <w:tc>
          <w:tcPr>
            <w:tcW w:w="1417" w:type="dxa"/>
            <w:vAlign w:val="center"/>
          </w:tcPr>
          <w:p w:rsidR="000B381F" w:rsidRPr="00081789" w:rsidRDefault="00C9179F"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lastRenderedPageBreak/>
              <w:t>1800</w:t>
            </w:r>
            <w:r w:rsidR="008C4705" w:rsidRPr="00081789">
              <w:rPr>
                <w:rFonts w:ascii="Times New Roman" w:hAnsi="Times New Roman" w:cs="Times New Roman"/>
                <w:b/>
                <w:bCs/>
                <w:sz w:val="28"/>
                <w:szCs w:val="28"/>
                <w:lang w:val="uk-UA"/>
              </w:rPr>
              <w:t>,0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0B381F" w:rsidRPr="00081789" w:rsidTr="006B5A75">
        <w:trPr>
          <w:gridAfter w:val="1"/>
          <w:wAfter w:w="12" w:type="dxa"/>
          <w:trHeight w:val="388"/>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10</w:t>
            </w:r>
          </w:p>
        </w:tc>
        <w:tc>
          <w:tcPr>
            <w:tcW w:w="6407" w:type="dxa"/>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Виготовлення та встановлення сміттєвих баків</w:t>
            </w:r>
          </w:p>
        </w:tc>
        <w:tc>
          <w:tcPr>
            <w:tcW w:w="1417" w:type="dxa"/>
            <w:vAlign w:val="center"/>
          </w:tcPr>
          <w:p w:rsidR="000B381F" w:rsidRPr="00081789" w:rsidRDefault="000042D8"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50</w:t>
            </w:r>
            <w:r w:rsidR="00113883" w:rsidRPr="00081789">
              <w:rPr>
                <w:rFonts w:ascii="Times New Roman" w:hAnsi="Times New Roman" w:cs="Times New Roman"/>
                <w:b/>
                <w:bCs/>
                <w:sz w:val="28"/>
                <w:szCs w:val="28"/>
                <w:lang w:val="uk-UA"/>
              </w:rPr>
              <w:t>,0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0B381F" w:rsidRPr="00081789" w:rsidTr="00626783">
        <w:trPr>
          <w:gridAfter w:val="1"/>
          <w:wAfter w:w="12" w:type="dxa"/>
          <w:trHeight w:val="524"/>
        </w:trPr>
        <w:tc>
          <w:tcPr>
            <w:tcW w:w="1951" w:type="dxa"/>
            <w:vMerge/>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0B381F" w:rsidRPr="00081789" w:rsidRDefault="00893ABD"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11</w:t>
            </w:r>
          </w:p>
        </w:tc>
        <w:tc>
          <w:tcPr>
            <w:tcW w:w="6407" w:type="dxa"/>
            <w:vAlign w:val="center"/>
          </w:tcPr>
          <w:p w:rsidR="000B381F" w:rsidRPr="00081789" w:rsidRDefault="000B381F"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eastAsia="Calibri" w:hAnsi="Times New Roman" w:cs="Times New Roman"/>
                <w:sz w:val="28"/>
                <w:szCs w:val="28"/>
                <w:lang w:val="uk-UA"/>
              </w:rPr>
              <w:t xml:space="preserve">Оплата комунальних послуг та енергоносіїв </w:t>
            </w:r>
            <w:r w:rsidR="00FF3963" w:rsidRPr="00081789">
              <w:rPr>
                <w:rFonts w:ascii="Times New Roman" w:eastAsia="Calibri" w:hAnsi="Times New Roman" w:cs="Times New Roman"/>
                <w:spacing w:val="-4"/>
                <w:sz w:val="28"/>
                <w:szCs w:val="28"/>
                <w:lang w:val="uk-UA"/>
              </w:rPr>
              <w:t xml:space="preserve">селища та сіл Томаківської </w:t>
            </w:r>
            <w:r w:rsidRPr="00081789">
              <w:rPr>
                <w:rFonts w:ascii="Times New Roman" w:eastAsia="Calibri" w:hAnsi="Times New Roman" w:cs="Times New Roman"/>
                <w:spacing w:val="-4"/>
                <w:sz w:val="28"/>
                <w:szCs w:val="28"/>
                <w:lang w:val="uk-UA"/>
              </w:rPr>
              <w:t>ТГ (вуличне освітлення)</w:t>
            </w:r>
          </w:p>
        </w:tc>
        <w:tc>
          <w:tcPr>
            <w:tcW w:w="1417" w:type="dxa"/>
            <w:vAlign w:val="center"/>
          </w:tcPr>
          <w:p w:rsidR="000B381F" w:rsidRPr="00081789" w:rsidRDefault="003F24D3"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20</w:t>
            </w:r>
            <w:r w:rsidR="00893ABD" w:rsidRPr="00081789">
              <w:rPr>
                <w:rFonts w:ascii="Times New Roman" w:hAnsi="Times New Roman" w:cs="Times New Roman"/>
                <w:b/>
                <w:bCs/>
                <w:sz w:val="28"/>
                <w:szCs w:val="28"/>
                <w:lang w:val="uk-UA"/>
              </w:rPr>
              <w:t>00,0</w:t>
            </w:r>
          </w:p>
        </w:tc>
        <w:tc>
          <w:tcPr>
            <w:tcW w:w="1447"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0B381F" w:rsidRPr="00081789" w:rsidRDefault="000B381F" w:rsidP="00252141">
            <w:pPr>
              <w:spacing w:after="0" w:line="240" w:lineRule="auto"/>
              <w:jc w:val="center"/>
              <w:rPr>
                <w:rFonts w:ascii="Times New Roman" w:hAnsi="Times New Roman" w:cs="Times New Roman"/>
                <w:b/>
                <w:bCs/>
                <w:sz w:val="28"/>
                <w:szCs w:val="28"/>
                <w:lang w:val="uk-UA"/>
              </w:rPr>
            </w:pPr>
          </w:p>
        </w:tc>
      </w:tr>
      <w:tr w:rsidR="00732A18" w:rsidRPr="00081789" w:rsidTr="00626783">
        <w:trPr>
          <w:gridAfter w:val="1"/>
          <w:wAfter w:w="12" w:type="dxa"/>
          <w:trHeight w:val="524"/>
        </w:trPr>
        <w:tc>
          <w:tcPr>
            <w:tcW w:w="1951" w:type="dxa"/>
            <w:vMerge w:val="restart"/>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Комунальне будівництво</w:t>
            </w: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pacing w:val="-8"/>
                <w:sz w:val="28"/>
                <w:szCs w:val="28"/>
                <w:lang w:val="uk-UA"/>
              </w:rPr>
              <w:t>Капітальний</w:t>
            </w:r>
            <w:r w:rsidRPr="00081789">
              <w:rPr>
                <w:rFonts w:ascii="Times New Roman" w:hAnsi="Times New Roman" w:cs="Times New Roman"/>
                <w:sz w:val="28"/>
                <w:szCs w:val="28"/>
                <w:lang w:val="uk-UA"/>
              </w:rPr>
              <w:t xml:space="preserve"> ремонт вуличного освітлення від  КТП0902 по  вул. Миру, вул.Набережна, від  КТП-1208 по пров. Квітучий, та в с.Крутеньке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272,61774</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A61F82">
        <w:trPr>
          <w:gridAfter w:val="1"/>
          <w:wAfter w:w="12" w:type="dxa"/>
          <w:trHeight w:val="524"/>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color w:val="000000"/>
                <w:sz w:val="28"/>
                <w:szCs w:val="28"/>
                <w:lang w:val="uk-UA"/>
              </w:rPr>
              <w:t>Капітальний ремонт вуличного освітлення від КТП-1104 по  вул. Центральна, від КТП-1110 та КТП-1112 по вул.Вишнева в с.Чумаки Дніпропетровської області</w:t>
            </w:r>
          </w:p>
        </w:tc>
        <w:tc>
          <w:tcPr>
            <w:tcW w:w="1417" w:type="dxa"/>
            <w:vAlign w:val="center"/>
          </w:tcPr>
          <w:p w:rsidR="00732A18" w:rsidRPr="00081789" w:rsidRDefault="00E732BC" w:rsidP="00732A1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382,15157</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626783">
        <w:trPr>
          <w:gridAfter w:val="1"/>
          <w:wAfter w:w="12" w:type="dxa"/>
          <w:trHeight w:val="524"/>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color w:val="000000"/>
                <w:sz w:val="28"/>
                <w:szCs w:val="28"/>
                <w:lang w:val="uk-UA"/>
              </w:rPr>
              <w:t>Капітальний ремонт мереж вуличного освітлення від КТП-0222 по вул.Ганєєва, вул.Українська, вул.Центральна в с.Високе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296,98745</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D65716">
        <w:trPr>
          <w:gridAfter w:val="1"/>
          <w:wAfter w:w="12" w:type="dxa"/>
          <w:trHeight w:val="1148"/>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4</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color w:val="000000"/>
                <w:sz w:val="28"/>
                <w:szCs w:val="28"/>
                <w:lang w:val="uk-UA"/>
              </w:rPr>
              <w:t>Капітальний ремонт мереж вуличного освітлення від КТП-0623 по вул.Шкільна, вул.Володимира Великого, вул.40 років Перемоги в смт.Томаківка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177,06324</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642937" w:rsidRPr="00081789" w:rsidTr="00626783">
        <w:trPr>
          <w:gridAfter w:val="1"/>
          <w:wAfter w:w="12" w:type="dxa"/>
          <w:trHeight w:val="524"/>
        </w:trPr>
        <w:tc>
          <w:tcPr>
            <w:tcW w:w="1951" w:type="dxa"/>
            <w:vMerge/>
            <w:vAlign w:val="center"/>
          </w:tcPr>
          <w:p w:rsidR="00642937" w:rsidRPr="00081789" w:rsidRDefault="00642937"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642937" w:rsidRPr="00081789" w:rsidRDefault="00642937"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5</w:t>
            </w:r>
          </w:p>
        </w:tc>
        <w:tc>
          <w:tcPr>
            <w:tcW w:w="6407" w:type="dxa"/>
            <w:vAlign w:val="center"/>
          </w:tcPr>
          <w:p w:rsidR="00642937" w:rsidRPr="00081789" w:rsidRDefault="00642937"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0"/>
                <w:lang w:val="uk-UA"/>
              </w:rPr>
              <w:t xml:space="preserve">Капітальний </w:t>
            </w:r>
            <w:r w:rsidRPr="00081789">
              <w:rPr>
                <w:rFonts w:ascii="Times New Roman" w:hAnsi="Times New Roman" w:cs="Times New Roman"/>
                <w:spacing w:val="-8"/>
                <w:sz w:val="28"/>
                <w:szCs w:val="20"/>
                <w:lang w:val="uk-UA"/>
              </w:rPr>
              <w:t>ремонт вуличного освітлення по вул.Червоноярській</w:t>
            </w:r>
            <w:r w:rsidRPr="00081789">
              <w:rPr>
                <w:rFonts w:ascii="Times New Roman" w:hAnsi="Times New Roman" w:cs="Times New Roman"/>
                <w:sz w:val="28"/>
                <w:szCs w:val="20"/>
                <w:lang w:val="uk-UA"/>
              </w:rPr>
              <w:t>, вул.Матросова від КТП-0918 та КТП-0920 с.Червоний Яр Томаківського району Дніпропетровської області</w:t>
            </w:r>
          </w:p>
        </w:tc>
        <w:tc>
          <w:tcPr>
            <w:tcW w:w="1417" w:type="dxa"/>
            <w:vAlign w:val="center"/>
          </w:tcPr>
          <w:p w:rsidR="00642937" w:rsidRPr="00081789" w:rsidRDefault="00642937"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210,42641</w:t>
            </w:r>
          </w:p>
        </w:tc>
        <w:tc>
          <w:tcPr>
            <w:tcW w:w="1447" w:type="dxa"/>
            <w:vAlign w:val="center"/>
          </w:tcPr>
          <w:p w:rsidR="00642937" w:rsidRPr="00081789" w:rsidRDefault="00642937"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642937" w:rsidRPr="00081789" w:rsidRDefault="00642937"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642937" w:rsidRPr="00081789" w:rsidRDefault="00642937" w:rsidP="00252141">
            <w:pPr>
              <w:spacing w:after="0" w:line="240" w:lineRule="auto"/>
              <w:jc w:val="center"/>
              <w:rPr>
                <w:rFonts w:ascii="Times New Roman" w:hAnsi="Times New Roman" w:cs="Times New Roman"/>
                <w:b/>
                <w:bCs/>
                <w:sz w:val="28"/>
                <w:szCs w:val="28"/>
                <w:lang w:val="uk-UA"/>
              </w:rPr>
            </w:pPr>
          </w:p>
        </w:tc>
      </w:tr>
      <w:tr w:rsidR="00732A18" w:rsidRPr="00081789" w:rsidTr="00732A18">
        <w:trPr>
          <w:gridAfter w:val="1"/>
          <w:wAfter w:w="12" w:type="dxa"/>
          <w:trHeight w:val="271"/>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6</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Коригування проектно-кошторисної  документації та проходження експертизи по об’єкту  «Капітальний ремонт вуличного освітлення в с.Грушеве Томаківського району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10,0</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732A18">
        <w:trPr>
          <w:gridAfter w:val="1"/>
          <w:wAfter w:w="12" w:type="dxa"/>
          <w:trHeight w:val="1015"/>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7</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вуличного освітлення в с.Грушеве Томаківського району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183,298</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732A18">
        <w:trPr>
          <w:gridAfter w:val="1"/>
          <w:wAfter w:w="12" w:type="dxa"/>
          <w:trHeight w:val="987"/>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8</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Капітальний </w:t>
            </w:r>
            <w:r w:rsidRPr="00081789">
              <w:rPr>
                <w:rFonts w:ascii="Times New Roman" w:hAnsi="Times New Roman" w:cs="Times New Roman"/>
                <w:spacing w:val="-10"/>
                <w:sz w:val="28"/>
                <w:szCs w:val="28"/>
                <w:lang w:val="uk-UA"/>
              </w:rPr>
              <w:t>ремонт вуличного освітлення по вул.Кисличуватській</w:t>
            </w:r>
            <w:r w:rsidRPr="00081789">
              <w:rPr>
                <w:rFonts w:ascii="Times New Roman" w:hAnsi="Times New Roman" w:cs="Times New Roman"/>
                <w:sz w:val="28"/>
                <w:szCs w:val="28"/>
                <w:lang w:val="uk-UA"/>
              </w:rPr>
              <w:t xml:space="preserve"> від КТП-0430 с.Кисличувата Томаківського району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125,894</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1C5210">
        <w:trPr>
          <w:gridAfter w:val="1"/>
          <w:wAfter w:w="12" w:type="dxa"/>
          <w:trHeight w:val="1440"/>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9</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 «Капітальний</w:t>
            </w:r>
            <w:r w:rsidRPr="00081789">
              <w:rPr>
                <w:rFonts w:ascii="Times New Roman" w:hAnsi="Times New Roman" w:cs="Times New Roman"/>
                <w:sz w:val="28"/>
                <w:szCs w:val="28"/>
                <w:lang w:val="uk-UA"/>
              </w:rPr>
              <w:t xml:space="preserve"> ремонт вуличного освітлення  с.Запорізька балка Нікопольського району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20,0</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D65716">
        <w:trPr>
          <w:gridAfter w:val="1"/>
          <w:wAfter w:w="12" w:type="dxa"/>
          <w:trHeight w:val="1154"/>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10</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 «Будівництво громадських вбиралень в смт Томаківка</w:t>
            </w:r>
            <w:r w:rsidRPr="00081789">
              <w:rPr>
                <w:rFonts w:ascii="Times New Roman" w:hAnsi="Times New Roman" w:cs="Times New Roman"/>
                <w:sz w:val="28"/>
                <w:szCs w:val="28"/>
                <w:lang w:val="uk-UA"/>
              </w:rPr>
              <w:t xml:space="preserve">  Нікопольського  району Дніпропетровської області»</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50,0</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732A18" w:rsidRPr="00081789" w:rsidTr="00626783">
        <w:trPr>
          <w:gridAfter w:val="1"/>
          <w:wAfter w:w="12" w:type="dxa"/>
          <w:trHeight w:val="524"/>
        </w:trPr>
        <w:tc>
          <w:tcPr>
            <w:tcW w:w="1951" w:type="dxa"/>
            <w:vMerge/>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p>
        </w:tc>
        <w:tc>
          <w:tcPr>
            <w:tcW w:w="596" w:type="dxa"/>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11</w:t>
            </w:r>
          </w:p>
        </w:tc>
        <w:tc>
          <w:tcPr>
            <w:tcW w:w="6407" w:type="dxa"/>
            <w:vAlign w:val="center"/>
          </w:tcPr>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Розширення центрального кладовища в </w:t>
            </w:r>
          </w:p>
          <w:p w:rsidR="00732A18" w:rsidRPr="00081789" w:rsidRDefault="00732A18" w:rsidP="00732A18">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смт Томаківка Томаківського району</w:t>
            </w:r>
          </w:p>
        </w:tc>
        <w:tc>
          <w:tcPr>
            <w:tcW w:w="141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2353,796</w:t>
            </w:r>
          </w:p>
        </w:tc>
        <w:tc>
          <w:tcPr>
            <w:tcW w:w="1447"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389"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c>
          <w:tcPr>
            <w:tcW w:w="1418" w:type="dxa"/>
            <w:vAlign w:val="center"/>
          </w:tcPr>
          <w:p w:rsidR="00732A18" w:rsidRPr="00081789" w:rsidRDefault="00732A18" w:rsidP="00732A18">
            <w:pPr>
              <w:spacing w:after="0" w:line="240" w:lineRule="auto"/>
              <w:jc w:val="center"/>
              <w:rPr>
                <w:rFonts w:ascii="Times New Roman" w:hAnsi="Times New Roman" w:cs="Times New Roman"/>
                <w:b/>
                <w:bCs/>
                <w:sz w:val="28"/>
                <w:szCs w:val="28"/>
                <w:lang w:val="uk-UA"/>
              </w:rPr>
            </w:pPr>
          </w:p>
        </w:tc>
      </w:tr>
      <w:tr w:rsidR="00081C16" w:rsidRPr="00081789" w:rsidTr="00732A18">
        <w:trPr>
          <w:gridAfter w:val="1"/>
          <w:wAfter w:w="12" w:type="dxa"/>
          <w:trHeight w:val="696"/>
        </w:trPr>
        <w:tc>
          <w:tcPr>
            <w:tcW w:w="1951" w:type="dxa"/>
            <w:vMerge w:val="restart"/>
            <w:vAlign w:val="center"/>
          </w:tcPr>
          <w:p w:rsidR="00081C16" w:rsidRPr="00081789" w:rsidRDefault="00081C16" w:rsidP="00081C16">
            <w:pPr>
              <w:autoSpaceDE w:val="0"/>
              <w:autoSpaceDN w:val="0"/>
              <w:spacing w:after="0" w:line="240" w:lineRule="auto"/>
              <w:ind w:hanging="21"/>
              <w:rPr>
                <w:rFonts w:ascii="Times New Roman" w:hAnsi="Times New Roman" w:cs="Times New Roman"/>
                <w:color w:val="000000" w:themeColor="text1"/>
                <w:sz w:val="28"/>
                <w:szCs w:val="28"/>
                <w:lang w:val="uk-UA"/>
              </w:rPr>
            </w:pPr>
            <w:r w:rsidRPr="00081789">
              <w:rPr>
                <w:rFonts w:ascii="Times New Roman" w:hAnsi="Times New Roman" w:cs="Times New Roman"/>
                <w:color w:val="000000" w:themeColor="text1"/>
                <w:sz w:val="28"/>
                <w:szCs w:val="28"/>
                <w:lang w:val="uk-UA"/>
              </w:rPr>
              <w:t xml:space="preserve">Якість та доступність освітніх послуг  </w:t>
            </w:r>
          </w:p>
        </w:tc>
        <w:tc>
          <w:tcPr>
            <w:tcW w:w="596" w:type="dxa"/>
          </w:tcPr>
          <w:p w:rsidR="00081C16" w:rsidRPr="00081789" w:rsidRDefault="00081C16" w:rsidP="00081C16">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tcPr>
          <w:p w:rsidR="00081C16" w:rsidRPr="00081789" w:rsidRDefault="00081C16" w:rsidP="00081C16">
            <w:pPr>
              <w:autoSpaceDE w:val="0"/>
              <w:autoSpaceDN w:val="0"/>
              <w:spacing w:after="0" w:line="240" w:lineRule="auto"/>
              <w:ind w:hanging="21"/>
              <w:rPr>
                <w:rFonts w:ascii="Times New Roman" w:hAnsi="Times New Roman" w:cs="Times New Roman"/>
                <w:bCs/>
                <w:sz w:val="28"/>
                <w:szCs w:val="28"/>
                <w:lang w:val="uk-UA"/>
              </w:rPr>
            </w:pPr>
            <w:r w:rsidRPr="00081789">
              <w:rPr>
                <w:rFonts w:ascii="Times New Roman" w:hAnsi="Times New Roman" w:cs="Times New Roman"/>
                <w:color w:val="000000"/>
                <w:sz w:val="28"/>
                <w:szCs w:val="28"/>
                <w:lang w:val="uk-UA"/>
              </w:rPr>
              <w:t>Капітальний ремонт з утеплення фасаду, Чумаківської загальноосвітньої школи І-ІІІ ступенів Томаківської селищної ради Дніпропетровської області, за адресою: вул.Гагаріна буд.7, с.Чумаки, Томаківського району Дніпропетровської області</w:t>
            </w:r>
          </w:p>
        </w:tc>
        <w:tc>
          <w:tcPr>
            <w:tcW w:w="1417" w:type="dxa"/>
            <w:vAlign w:val="center"/>
          </w:tcPr>
          <w:p w:rsidR="00081C16" w:rsidRPr="00081789" w:rsidRDefault="00081C16" w:rsidP="00081C16">
            <w:pPr>
              <w:spacing w:after="0" w:line="240" w:lineRule="auto"/>
              <w:jc w:val="center"/>
              <w:rPr>
                <w:rFonts w:ascii="Times New Roman" w:hAnsi="Times New Roman" w:cs="Times New Roman"/>
                <w:b/>
                <w:bCs/>
                <w:spacing w:val="-14"/>
                <w:sz w:val="28"/>
                <w:szCs w:val="28"/>
                <w:lang w:val="uk-UA"/>
              </w:rPr>
            </w:pPr>
            <w:r w:rsidRPr="00081789">
              <w:rPr>
                <w:rFonts w:ascii="Times New Roman" w:hAnsi="Times New Roman" w:cs="Times New Roman"/>
                <w:b/>
                <w:bCs/>
                <w:spacing w:val="-14"/>
                <w:sz w:val="28"/>
                <w:szCs w:val="28"/>
                <w:lang w:val="uk-UA"/>
              </w:rPr>
              <w:t>8 888,958</w:t>
            </w:r>
          </w:p>
        </w:tc>
        <w:tc>
          <w:tcPr>
            <w:tcW w:w="1447" w:type="dxa"/>
            <w:vAlign w:val="center"/>
          </w:tcPr>
          <w:p w:rsidR="00081C16" w:rsidRPr="00081789" w:rsidRDefault="00081C16" w:rsidP="00081C16">
            <w:pPr>
              <w:spacing w:after="0" w:line="240" w:lineRule="auto"/>
              <w:jc w:val="center"/>
              <w:rPr>
                <w:rFonts w:ascii="Times New Roman" w:hAnsi="Times New Roman" w:cs="Times New Roman"/>
                <w:b/>
                <w:bCs/>
                <w:sz w:val="28"/>
                <w:szCs w:val="28"/>
                <w:lang w:val="uk-UA"/>
              </w:rPr>
            </w:pPr>
          </w:p>
        </w:tc>
        <w:tc>
          <w:tcPr>
            <w:tcW w:w="1389" w:type="dxa"/>
            <w:vAlign w:val="center"/>
          </w:tcPr>
          <w:p w:rsidR="00081C16" w:rsidRPr="00081789" w:rsidRDefault="00081C16" w:rsidP="00081C16">
            <w:pPr>
              <w:spacing w:after="0" w:line="240" w:lineRule="auto"/>
              <w:jc w:val="center"/>
              <w:rPr>
                <w:rFonts w:ascii="Times New Roman" w:hAnsi="Times New Roman" w:cs="Times New Roman"/>
                <w:b/>
                <w:bCs/>
                <w:sz w:val="28"/>
                <w:szCs w:val="28"/>
                <w:lang w:val="uk-UA"/>
              </w:rPr>
            </w:pPr>
          </w:p>
        </w:tc>
        <w:tc>
          <w:tcPr>
            <w:tcW w:w="1418" w:type="dxa"/>
            <w:vAlign w:val="center"/>
          </w:tcPr>
          <w:p w:rsidR="00081C16" w:rsidRPr="00081789" w:rsidRDefault="00081C16" w:rsidP="00081C16">
            <w:pPr>
              <w:spacing w:after="0" w:line="240" w:lineRule="auto"/>
              <w:jc w:val="center"/>
              <w:rPr>
                <w:rFonts w:ascii="Times New Roman" w:hAnsi="Times New Roman" w:cs="Times New Roman"/>
                <w:b/>
                <w:bCs/>
                <w:sz w:val="28"/>
                <w:szCs w:val="28"/>
                <w:lang w:val="uk-UA"/>
              </w:rPr>
            </w:pPr>
          </w:p>
        </w:tc>
      </w:tr>
      <w:tr w:rsidR="003F24D3" w:rsidRPr="00081789" w:rsidTr="003F24D3">
        <w:trPr>
          <w:gridAfter w:val="1"/>
          <w:wAfter w:w="12" w:type="dxa"/>
          <w:trHeight w:val="1203"/>
        </w:trPr>
        <w:tc>
          <w:tcPr>
            <w:tcW w:w="1951" w:type="dxa"/>
            <w:vMerge/>
            <w:vAlign w:val="center"/>
          </w:tcPr>
          <w:p w:rsidR="003F24D3" w:rsidRPr="00081789" w:rsidRDefault="003F24D3" w:rsidP="003F24D3">
            <w:pPr>
              <w:autoSpaceDE w:val="0"/>
              <w:autoSpaceDN w:val="0"/>
              <w:spacing w:after="0" w:line="240" w:lineRule="auto"/>
              <w:ind w:hanging="21"/>
              <w:rPr>
                <w:rFonts w:ascii="Times New Roman" w:hAnsi="Times New Roman" w:cs="Times New Roman"/>
                <w:color w:val="000000" w:themeColor="text1"/>
                <w:sz w:val="28"/>
                <w:szCs w:val="28"/>
                <w:lang w:val="uk-UA"/>
              </w:rPr>
            </w:pPr>
          </w:p>
        </w:tc>
        <w:tc>
          <w:tcPr>
            <w:tcW w:w="596" w:type="dxa"/>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vAlign w:val="center"/>
          </w:tcPr>
          <w:p w:rsidR="003F24D3" w:rsidRPr="00081789" w:rsidRDefault="003F24D3" w:rsidP="003F24D3">
            <w:pPr>
              <w:autoSpaceDE w:val="0"/>
              <w:autoSpaceDN w:val="0"/>
              <w:spacing w:after="0" w:line="240" w:lineRule="auto"/>
              <w:ind w:hanging="21"/>
              <w:rPr>
                <w:rFonts w:ascii="Times New Roman" w:hAnsi="Times New Roman" w:cs="Times New Roman"/>
                <w:bCs/>
                <w:sz w:val="28"/>
                <w:szCs w:val="28"/>
                <w:lang w:val="uk-UA"/>
              </w:rPr>
            </w:pPr>
            <w:r w:rsidRPr="00081789">
              <w:rPr>
                <w:rFonts w:ascii="Times New Roman" w:eastAsia="Calibri" w:hAnsi="Times New Roman" w:cs="Times New Roman"/>
                <w:sz w:val="28"/>
                <w:szCs w:val="28"/>
                <w:lang w:val="uk-UA"/>
              </w:rPr>
              <w:t xml:space="preserve">Реконструкція котельні Томаківського НВК «ЗОШ І-ІІІ </w:t>
            </w:r>
            <w:r w:rsidRPr="00081789">
              <w:rPr>
                <w:rFonts w:ascii="Times New Roman" w:eastAsia="Calibri" w:hAnsi="Times New Roman" w:cs="Times New Roman"/>
                <w:spacing w:val="-10"/>
                <w:sz w:val="28"/>
                <w:szCs w:val="28"/>
                <w:lang w:val="uk-UA"/>
              </w:rPr>
              <w:t>ступенів-ДНЗ» №1 Томаківської селищної ради  Дніпропетровської області, по вул. Ватутіна, 7</w:t>
            </w:r>
          </w:p>
        </w:tc>
        <w:tc>
          <w:tcPr>
            <w:tcW w:w="1417" w:type="dxa"/>
            <w:vAlign w:val="center"/>
          </w:tcPr>
          <w:p w:rsidR="003F24D3" w:rsidRPr="00081789" w:rsidRDefault="00E732BC" w:rsidP="003F24D3">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800</w:t>
            </w:r>
            <w:r w:rsidR="003F24D3" w:rsidRPr="00081789">
              <w:rPr>
                <w:rFonts w:ascii="Times New Roman" w:hAnsi="Times New Roman" w:cs="Times New Roman"/>
                <w:b/>
                <w:bCs/>
                <w:sz w:val="28"/>
                <w:szCs w:val="28"/>
                <w:lang w:val="uk-UA"/>
              </w:rPr>
              <w:t>,0</w:t>
            </w:r>
          </w:p>
        </w:tc>
        <w:tc>
          <w:tcPr>
            <w:tcW w:w="144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389"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418"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r>
      <w:tr w:rsidR="003F24D3" w:rsidRPr="00081789" w:rsidTr="00D65716">
        <w:trPr>
          <w:gridAfter w:val="1"/>
          <w:wAfter w:w="12" w:type="dxa"/>
          <w:trHeight w:val="1118"/>
        </w:trPr>
        <w:tc>
          <w:tcPr>
            <w:tcW w:w="1951" w:type="dxa"/>
            <w:vMerge/>
            <w:vAlign w:val="center"/>
          </w:tcPr>
          <w:p w:rsidR="003F24D3" w:rsidRPr="00081789" w:rsidRDefault="003F24D3" w:rsidP="003F24D3">
            <w:pPr>
              <w:autoSpaceDE w:val="0"/>
              <w:autoSpaceDN w:val="0"/>
              <w:spacing w:after="0" w:line="240" w:lineRule="auto"/>
              <w:ind w:hanging="21"/>
              <w:rPr>
                <w:rFonts w:ascii="Times New Roman" w:hAnsi="Times New Roman" w:cs="Times New Roman"/>
                <w:color w:val="000000" w:themeColor="text1"/>
                <w:sz w:val="28"/>
                <w:szCs w:val="28"/>
                <w:lang w:val="uk-UA"/>
              </w:rPr>
            </w:pPr>
          </w:p>
        </w:tc>
        <w:tc>
          <w:tcPr>
            <w:tcW w:w="596" w:type="dxa"/>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vAlign w:val="center"/>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Реконструкція системи теплопостачання Чумаківської ЗОШ І-ІІІ ступенів, розташованої за адресою: с.Чумаки, вул.Гагаріна, 7 Томаківського району Дніпропетровської області</w:t>
            </w:r>
          </w:p>
        </w:tc>
        <w:tc>
          <w:tcPr>
            <w:tcW w:w="141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921,052</w:t>
            </w:r>
          </w:p>
        </w:tc>
        <w:tc>
          <w:tcPr>
            <w:tcW w:w="144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389"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418"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r>
      <w:tr w:rsidR="003F24D3" w:rsidRPr="00081789" w:rsidTr="00D65716">
        <w:trPr>
          <w:gridAfter w:val="1"/>
          <w:wAfter w:w="12" w:type="dxa"/>
          <w:trHeight w:val="838"/>
        </w:trPr>
        <w:tc>
          <w:tcPr>
            <w:tcW w:w="1951" w:type="dxa"/>
            <w:vMerge/>
            <w:vAlign w:val="center"/>
          </w:tcPr>
          <w:p w:rsidR="003F24D3" w:rsidRPr="00081789" w:rsidRDefault="003F24D3" w:rsidP="003F24D3">
            <w:pPr>
              <w:autoSpaceDE w:val="0"/>
              <w:autoSpaceDN w:val="0"/>
              <w:spacing w:after="0" w:line="240" w:lineRule="auto"/>
              <w:ind w:hanging="21"/>
              <w:rPr>
                <w:rFonts w:ascii="Times New Roman" w:hAnsi="Times New Roman" w:cs="Times New Roman"/>
                <w:color w:val="000000" w:themeColor="text1"/>
                <w:sz w:val="28"/>
                <w:szCs w:val="28"/>
                <w:lang w:val="uk-UA"/>
              </w:rPr>
            </w:pPr>
          </w:p>
        </w:tc>
        <w:tc>
          <w:tcPr>
            <w:tcW w:w="596" w:type="dxa"/>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4</w:t>
            </w:r>
          </w:p>
        </w:tc>
        <w:tc>
          <w:tcPr>
            <w:tcW w:w="6407" w:type="dxa"/>
            <w:vAlign w:val="center"/>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Реконструкція системи теплопостачання </w:t>
            </w:r>
            <w:r w:rsidRPr="00081789">
              <w:rPr>
                <w:rFonts w:ascii="Times New Roman" w:hAnsi="Times New Roman" w:cs="Times New Roman"/>
                <w:spacing w:val="-8"/>
                <w:sz w:val="28"/>
                <w:szCs w:val="28"/>
                <w:lang w:val="uk-UA"/>
              </w:rPr>
              <w:t>Володимирівської ЗОШ І-ІІІ ступенів, розташованої</w:t>
            </w:r>
            <w:r w:rsidRPr="00081789">
              <w:rPr>
                <w:rFonts w:ascii="Times New Roman" w:hAnsi="Times New Roman" w:cs="Times New Roman"/>
                <w:sz w:val="28"/>
                <w:szCs w:val="28"/>
                <w:lang w:val="uk-UA"/>
              </w:rPr>
              <w:t xml:space="preserve"> за адресою: с.Володимирівка, вул.Колгоспна, 1 Томаківського району Дніпропетровської області</w:t>
            </w:r>
          </w:p>
        </w:tc>
        <w:tc>
          <w:tcPr>
            <w:tcW w:w="141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4312,584</w:t>
            </w:r>
          </w:p>
        </w:tc>
        <w:tc>
          <w:tcPr>
            <w:tcW w:w="144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389"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418" w:type="dxa"/>
            <w:vAlign w:val="center"/>
          </w:tcPr>
          <w:p w:rsidR="003F24D3" w:rsidRPr="00081789" w:rsidRDefault="003F24D3" w:rsidP="003F24D3">
            <w:pPr>
              <w:spacing w:after="0" w:line="240" w:lineRule="auto"/>
              <w:jc w:val="center"/>
              <w:rPr>
                <w:rFonts w:ascii="Times New Roman" w:hAnsi="Times New Roman" w:cs="Times New Roman"/>
                <w:b/>
                <w:bCs/>
                <w:spacing w:val="-16"/>
                <w:sz w:val="28"/>
                <w:szCs w:val="28"/>
                <w:lang w:val="uk-UA"/>
              </w:rPr>
            </w:pPr>
          </w:p>
        </w:tc>
      </w:tr>
      <w:tr w:rsidR="003F24D3" w:rsidRPr="00081789" w:rsidTr="00626783">
        <w:trPr>
          <w:gridAfter w:val="1"/>
          <w:wAfter w:w="12" w:type="dxa"/>
          <w:trHeight w:val="524"/>
        </w:trPr>
        <w:tc>
          <w:tcPr>
            <w:tcW w:w="1951" w:type="dxa"/>
            <w:vMerge/>
            <w:vAlign w:val="center"/>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p>
        </w:tc>
        <w:tc>
          <w:tcPr>
            <w:tcW w:w="596" w:type="dxa"/>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5</w:t>
            </w:r>
          </w:p>
        </w:tc>
        <w:tc>
          <w:tcPr>
            <w:tcW w:w="6407" w:type="dxa"/>
            <w:vAlign w:val="center"/>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Реконструкція системи теплопостачання </w:t>
            </w:r>
            <w:r w:rsidRPr="00C6256C">
              <w:rPr>
                <w:rFonts w:ascii="Times New Roman" w:hAnsi="Times New Roman" w:cs="Times New Roman"/>
                <w:spacing w:val="-4"/>
                <w:sz w:val="28"/>
                <w:szCs w:val="28"/>
                <w:lang w:val="uk-UA"/>
              </w:rPr>
              <w:t>Преображенської ЗОШ І-ІІІ ступенів, розташованого</w:t>
            </w:r>
            <w:r w:rsidRPr="00081789">
              <w:rPr>
                <w:rFonts w:ascii="Times New Roman" w:hAnsi="Times New Roman" w:cs="Times New Roman"/>
                <w:sz w:val="28"/>
                <w:szCs w:val="28"/>
                <w:lang w:val="uk-UA"/>
              </w:rPr>
              <w:t xml:space="preserve"> за адресою: с.Преображенка, вул.Степова,27 Томаківського району Дніпропетровської області</w:t>
            </w:r>
          </w:p>
        </w:tc>
        <w:tc>
          <w:tcPr>
            <w:tcW w:w="141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440,021</w:t>
            </w:r>
          </w:p>
        </w:tc>
        <w:tc>
          <w:tcPr>
            <w:tcW w:w="144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389"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418"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r>
      <w:tr w:rsidR="003F24D3" w:rsidRPr="00081789" w:rsidTr="000B0089">
        <w:trPr>
          <w:gridAfter w:val="1"/>
          <w:wAfter w:w="12" w:type="dxa"/>
          <w:trHeight w:val="416"/>
        </w:trPr>
        <w:tc>
          <w:tcPr>
            <w:tcW w:w="1951" w:type="dxa"/>
            <w:vMerge/>
            <w:vAlign w:val="center"/>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p>
        </w:tc>
        <w:tc>
          <w:tcPr>
            <w:tcW w:w="596" w:type="dxa"/>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6</w:t>
            </w:r>
          </w:p>
        </w:tc>
        <w:tc>
          <w:tcPr>
            <w:tcW w:w="6407" w:type="dxa"/>
            <w:vAlign w:val="center"/>
          </w:tcPr>
          <w:p w:rsidR="003F24D3" w:rsidRPr="00081789" w:rsidRDefault="003F24D3" w:rsidP="003F24D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ДНЗ «Казка» в смт.Томаківка вул.Пушкіна, 24 Томаківського району</w:t>
            </w:r>
          </w:p>
        </w:tc>
        <w:tc>
          <w:tcPr>
            <w:tcW w:w="141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19856,893</w:t>
            </w:r>
          </w:p>
        </w:tc>
        <w:tc>
          <w:tcPr>
            <w:tcW w:w="1447"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389"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c>
          <w:tcPr>
            <w:tcW w:w="1418" w:type="dxa"/>
            <w:vAlign w:val="center"/>
          </w:tcPr>
          <w:p w:rsidR="003F24D3" w:rsidRPr="00081789" w:rsidRDefault="003F24D3" w:rsidP="003F24D3">
            <w:pPr>
              <w:spacing w:after="0" w:line="240" w:lineRule="auto"/>
              <w:jc w:val="center"/>
              <w:rPr>
                <w:rFonts w:ascii="Times New Roman" w:hAnsi="Times New Roman" w:cs="Times New Roman"/>
                <w:b/>
                <w:bCs/>
                <w:sz w:val="28"/>
                <w:szCs w:val="28"/>
                <w:lang w:val="uk-UA"/>
              </w:rPr>
            </w:pPr>
          </w:p>
        </w:tc>
      </w:tr>
      <w:tr w:rsidR="00197303" w:rsidRPr="00081789" w:rsidTr="00CF5DF8">
        <w:trPr>
          <w:gridAfter w:val="1"/>
          <w:wAfter w:w="12" w:type="dxa"/>
          <w:trHeight w:val="653"/>
        </w:trPr>
        <w:tc>
          <w:tcPr>
            <w:tcW w:w="1951" w:type="dxa"/>
            <w:vMerge w:val="restart"/>
            <w:vAlign w:val="center"/>
          </w:tcPr>
          <w:p w:rsidR="00197303" w:rsidRPr="00081789" w:rsidRDefault="00197303" w:rsidP="00252141">
            <w:pPr>
              <w:autoSpaceDE w:val="0"/>
              <w:autoSpaceDN w:val="0"/>
              <w:spacing w:after="0" w:line="240" w:lineRule="auto"/>
              <w:ind w:hanging="21"/>
              <w:rPr>
                <w:rFonts w:ascii="Times New Roman" w:hAnsi="Times New Roman" w:cs="Times New Roman"/>
                <w:color w:val="000000" w:themeColor="text1"/>
                <w:sz w:val="28"/>
                <w:szCs w:val="28"/>
                <w:lang w:val="uk-UA"/>
              </w:rPr>
            </w:pPr>
            <w:r w:rsidRPr="00081789">
              <w:rPr>
                <w:rFonts w:ascii="Times New Roman" w:hAnsi="Times New Roman" w:cs="Times New Roman"/>
                <w:color w:val="000000" w:themeColor="text1"/>
                <w:spacing w:val="-24"/>
                <w:sz w:val="28"/>
                <w:szCs w:val="28"/>
                <w:lang w:val="uk-UA"/>
              </w:rPr>
              <w:t>Належна охорона</w:t>
            </w:r>
            <w:r w:rsidRPr="00081789">
              <w:rPr>
                <w:rFonts w:ascii="Times New Roman" w:hAnsi="Times New Roman" w:cs="Times New Roman"/>
                <w:color w:val="000000" w:themeColor="text1"/>
                <w:spacing w:val="-18"/>
                <w:sz w:val="28"/>
                <w:szCs w:val="28"/>
                <w:lang w:val="uk-UA"/>
              </w:rPr>
              <w:t xml:space="preserve"> здоров’я,</w:t>
            </w:r>
            <w:r w:rsidRPr="00081789">
              <w:rPr>
                <w:rFonts w:ascii="Times New Roman" w:hAnsi="Times New Roman" w:cs="Times New Roman"/>
                <w:color w:val="000000" w:themeColor="text1"/>
                <w:sz w:val="28"/>
                <w:szCs w:val="28"/>
                <w:lang w:val="uk-UA"/>
              </w:rPr>
              <w:t xml:space="preserve"> якісні доступні, комфортні </w:t>
            </w:r>
            <w:r w:rsidRPr="00081789">
              <w:rPr>
                <w:rFonts w:ascii="Times New Roman" w:hAnsi="Times New Roman" w:cs="Times New Roman"/>
                <w:color w:val="000000" w:themeColor="text1"/>
                <w:spacing w:val="-18"/>
                <w:sz w:val="28"/>
                <w:szCs w:val="28"/>
                <w:lang w:val="uk-UA"/>
              </w:rPr>
              <w:t>медичні послуги</w:t>
            </w:r>
          </w:p>
        </w:tc>
        <w:tc>
          <w:tcPr>
            <w:tcW w:w="596" w:type="dxa"/>
          </w:tcPr>
          <w:p w:rsidR="00197303" w:rsidRPr="00081789" w:rsidRDefault="00197303"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tcPr>
          <w:p w:rsidR="00197303" w:rsidRPr="00081789" w:rsidRDefault="00CF5DF8"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Придбання житла для молодого спеціаліста КНП «Томаківський ЦПМСД»</w:t>
            </w:r>
          </w:p>
        </w:tc>
        <w:tc>
          <w:tcPr>
            <w:tcW w:w="1417" w:type="dxa"/>
            <w:vAlign w:val="center"/>
          </w:tcPr>
          <w:p w:rsidR="00197303" w:rsidRPr="00081789" w:rsidRDefault="00CF5DF8"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400,0</w:t>
            </w:r>
          </w:p>
        </w:tc>
        <w:tc>
          <w:tcPr>
            <w:tcW w:w="1447" w:type="dxa"/>
            <w:vAlign w:val="center"/>
          </w:tcPr>
          <w:p w:rsidR="00197303" w:rsidRPr="00081789" w:rsidRDefault="00197303"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197303" w:rsidRPr="00081789" w:rsidRDefault="00197303"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197303" w:rsidRPr="00081789" w:rsidRDefault="00197303" w:rsidP="00252141">
            <w:pPr>
              <w:spacing w:after="0" w:line="240" w:lineRule="auto"/>
              <w:jc w:val="center"/>
              <w:rPr>
                <w:rFonts w:ascii="Times New Roman" w:hAnsi="Times New Roman" w:cs="Times New Roman"/>
                <w:b/>
                <w:bCs/>
                <w:sz w:val="28"/>
                <w:szCs w:val="28"/>
                <w:lang w:val="uk-UA"/>
              </w:rPr>
            </w:pPr>
          </w:p>
        </w:tc>
      </w:tr>
      <w:tr w:rsidR="00FF3963" w:rsidRPr="00081789" w:rsidTr="00CF5DF8">
        <w:trPr>
          <w:gridAfter w:val="1"/>
          <w:wAfter w:w="12" w:type="dxa"/>
          <w:trHeight w:val="563"/>
        </w:trPr>
        <w:tc>
          <w:tcPr>
            <w:tcW w:w="1951" w:type="dxa"/>
            <w:vMerge/>
            <w:vAlign w:val="center"/>
          </w:tcPr>
          <w:p w:rsidR="00FF3963" w:rsidRPr="00081789" w:rsidRDefault="00FF3963" w:rsidP="00252141">
            <w:pPr>
              <w:autoSpaceDE w:val="0"/>
              <w:autoSpaceDN w:val="0"/>
              <w:spacing w:after="0" w:line="240" w:lineRule="auto"/>
              <w:ind w:hanging="21"/>
              <w:rPr>
                <w:rFonts w:ascii="Times New Roman" w:hAnsi="Times New Roman" w:cs="Times New Roman"/>
                <w:color w:val="000000" w:themeColor="text1"/>
                <w:spacing w:val="-24"/>
                <w:sz w:val="28"/>
                <w:szCs w:val="28"/>
                <w:lang w:val="uk-UA"/>
              </w:rPr>
            </w:pPr>
          </w:p>
        </w:tc>
        <w:tc>
          <w:tcPr>
            <w:tcW w:w="596" w:type="dxa"/>
          </w:tcPr>
          <w:p w:rsidR="00FF3963" w:rsidRPr="00081789" w:rsidRDefault="00CF5DF8"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tcPr>
          <w:p w:rsidR="00FF3963" w:rsidRPr="00081789" w:rsidRDefault="000C3896" w:rsidP="00FF3963">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Проведення енергоаудиту приміщення консультативної поліклініки Томаківської ЦРЛ</w:t>
            </w:r>
          </w:p>
        </w:tc>
        <w:tc>
          <w:tcPr>
            <w:tcW w:w="1417" w:type="dxa"/>
            <w:vAlign w:val="center"/>
          </w:tcPr>
          <w:p w:rsidR="00FF3963" w:rsidRPr="00081789" w:rsidRDefault="00CF5DF8"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25,0</w:t>
            </w:r>
          </w:p>
        </w:tc>
        <w:tc>
          <w:tcPr>
            <w:tcW w:w="1447" w:type="dxa"/>
            <w:vAlign w:val="center"/>
          </w:tcPr>
          <w:p w:rsidR="00FF3963" w:rsidRPr="00081789" w:rsidRDefault="00FF3963"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FF3963" w:rsidRPr="00081789" w:rsidRDefault="00FF3963"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FF3963" w:rsidRPr="00081789" w:rsidRDefault="00FF3963" w:rsidP="00252141">
            <w:pPr>
              <w:spacing w:after="0" w:line="240" w:lineRule="auto"/>
              <w:jc w:val="center"/>
              <w:rPr>
                <w:rFonts w:ascii="Times New Roman" w:hAnsi="Times New Roman" w:cs="Times New Roman"/>
                <w:b/>
                <w:bCs/>
                <w:sz w:val="28"/>
                <w:szCs w:val="28"/>
                <w:lang w:val="uk-UA"/>
              </w:rPr>
            </w:pPr>
          </w:p>
        </w:tc>
      </w:tr>
      <w:tr w:rsidR="008E7F37" w:rsidRPr="00081789" w:rsidTr="00CF5DF8">
        <w:trPr>
          <w:gridAfter w:val="1"/>
          <w:wAfter w:w="12" w:type="dxa"/>
          <w:trHeight w:val="563"/>
        </w:trPr>
        <w:tc>
          <w:tcPr>
            <w:tcW w:w="1951" w:type="dxa"/>
            <w:vMerge/>
            <w:vAlign w:val="center"/>
          </w:tcPr>
          <w:p w:rsidR="008E7F37" w:rsidRPr="00081789" w:rsidRDefault="008E7F37" w:rsidP="008E7F37">
            <w:pPr>
              <w:autoSpaceDE w:val="0"/>
              <w:autoSpaceDN w:val="0"/>
              <w:spacing w:after="0" w:line="240" w:lineRule="auto"/>
              <w:ind w:hanging="21"/>
              <w:rPr>
                <w:rFonts w:ascii="Times New Roman" w:hAnsi="Times New Roman" w:cs="Times New Roman"/>
                <w:color w:val="000000" w:themeColor="text1"/>
                <w:spacing w:val="-24"/>
                <w:sz w:val="28"/>
                <w:szCs w:val="28"/>
                <w:lang w:val="uk-UA"/>
              </w:rPr>
            </w:pPr>
          </w:p>
        </w:tc>
        <w:tc>
          <w:tcPr>
            <w:tcW w:w="596" w:type="dxa"/>
          </w:tcPr>
          <w:p w:rsidR="008E7F37" w:rsidRPr="00081789" w:rsidRDefault="008E7F37" w:rsidP="008E7F37">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tcPr>
          <w:p w:rsidR="008E7F37" w:rsidRPr="00081789" w:rsidRDefault="008E7F37" w:rsidP="008E7F37">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Коригування проектно-кошторисної  документації та проходження експертизи по об’єкту Реконструкція котельні Томаківської центральної районної лікарня по вул.Шосейна, 22 в смт Томаківка Дніпропетровської області</w:t>
            </w:r>
          </w:p>
        </w:tc>
        <w:tc>
          <w:tcPr>
            <w:tcW w:w="1417" w:type="dxa"/>
            <w:vAlign w:val="center"/>
          </w:tcPr>
          <w:p w:rsidR="008E7F37" w:rsidRPr="00081789" w:rsidRDefault="008E7F37" w:rsidP="008E7F37">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50,0</w:t>
            </w:r>
          </w:p>
        </w:tc>
        <w:tc>
          <w:tcPr>
            <w:tcW w:w="1447" w:type="dxa"/>
            <w:vAlign w:val="center"/>
          </w:tcPr>
          <w:p w:rsidR="008E7F37" w:rsidRPr="00081789" w:rsidRDefault="008E7F37" w:rsidP="008E7F37">
            <w:pPr>
              <w:spacing w:after="0" w:line="240" w:lineRule="auto"/>
              <w:jc w:val="center"/>
              <w:rPr>
                <w:rFonts w:ascii="Times New Roman" w:hAnsi="Times New Roman" w:cs="Times New Roman"/>
                <w:b/>
                <w:bCs/>
                <w:sz w:val="28"/>
                <w:szCs w:val="28"/>
                <w:lang w:val="uk-UA"/>
              </w:rPr>
            </w:pPr>
          </w:p>
        </w:tc>
        <w:tc>
          <w:tcPr>
            <w:tcW w:w="1389" w:type="dxa"/>
            <w:vAlign w:val="center"/>
          </w:tcPr>
          <w:p w:rsidR="008E7F37" w:rsidRPr="00081789" w:rsidRDefault="008E7F37" w:rsidP="008E7F37">
            <w:pPr>
              <w:spacing w:after="0" w:line="240" w:lineRule="auto"/>
              <w:jc w:val="center"/>
              <w:rPr>
                <w:rFonts w:ascii="Times New Roman" w:hAnsi="Times New Roman" w:cs="Times New Roman"/>
                <w:b/>
                <w:bCs/>
                <w:sz w:val="28"/>
                <w:szCs w:val="28"/>
                <w:lang w:val="uk-UA"/>
              </w:rPr>
            </w:pPr>
          </w:p>
        </w:tc>
        <w:tc>
          <w:tcPr>
            <w:tcW w:w="1418" w:type="dxa"/>
            <w:vAlign w:val="center"/>
          </w:tcPr>
          <w:p w:rsidR="008E7F37" w:rsidRPr="00081789" w:rsidRDefault="008E7F37" w:rsidP="008E7F37">
            <w:pPr>
              <w:spacing w:after="0" w:line="240" w:lineRule="auto"/>
              <w:jc w:val="center"/>
              <w:rPr>
                <w:rFonts w:ascii="Times New Roman" w:hAnsi="Times New Roman" w:cs="Times New Roman"/>
                <w:b/>
                <w:bCs/>
                <w:sz w:val="28"/>
                <w:szCs w:val="28"/>
                <w:lang w:val="uk-UA"/>
              </w:rPr>
            </w:pPr>
          </w:p>
        </w:tc>
      </w:tr>
      <w:tr w:rsidR="00C6256C" w:rsidRPr="00081789" w:rsidTr="00CF5DF8">
        <w:trPr>
          <w:gridAfter w:val="1"/>
          <w:wAfter w:w="12" w:type="dxa"/>
          <w:trHeight w:val="563"/>
        </w:trPr>
        <w:tc>
          <w:tcPr>
            <w:tcW w:w="1951" w:type="dxa"/>
            <w:vMerge/>
            <w:vAlign w:val="center"/>
          </w:tcPr>
          <w:p w:rsidR="00C6256C" w:rsidRPr="00081789" w:rsidRDefault="00C6256C" w:rsidP="008E7F37">
            <w:pPr>
              <w:autoSpaceDE w:val="0"/>
              <w:autoSpaceDN w:val="0"/>
              <w:spacing w:after="0" w:line="240" w:lineRule="auto"/>
              <w:ind w:hanging="21"/>
              <w:rPr>
                <w:rFonts w:ascii="Times New Roman" w:hAnsi="Times New Roman" w:cs="Times New Roman"/>
                <w:color w:val="000000" w:themeColor="text1"/>
                <w:spacing w:val="-24"/>
                <w:sz w:val="28"/>
                <w:szCs w:val="28"/>
                <w:lang w:val="uk-UA"/>
              </w:rPr>
            </w:pPr>
          </w:p>
        </w:tc>
        <w:tc>
          <w:tcPr>
            <w:tcW w:w="596" w:type="dxa"/>
          </w:tcPr>
          <w:p w:rsidR="00C6256C" w:rsidRPr="00081789" w:rsidRDefault="00C6256C" w:rsidP="008E7F37">
            <w:pPr>
              <w:autoSpaceDE w:val="0"/>
              <w:autoSpaceDN w:val="0"/>
              <w:spacing w:after="0" w:line="240" w:lineRule="auto"/>
              <w:ind w:hanging="21"/>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6407" w:type="dxa"/>
          </w:tcPr>
          <w:p w:rsidR="00C6256C" w:rsidRPr="00081789" w:rsidRDefault="00C6256C" w:rsidP="00C6256C">
            <w:pPr>
              <w:autoSpaceDE w:val="0"/>
              <w:autoSpaceDN w:val="0"/>
              <w:spacing w:after="0" w:line="240" w:lineRule="auto"/>
              <w:ind w:hanging="21"/>
              <w:rPr>
                <w:rFonts w:ascii="Times New Roman" w:hAnsi="Times New Roman" w:cs="Times New Roman"/>
                <w:sz w:val="28"/>
                <w:szCs w:val="28"/>
                <w:lang w:val="uk-UA"/>
              </w:rPr>
            </w:pPr>
            <w:r>
              <w:rPr>
                <w:rFonts w:ascii="Times New Roman" w:hAnsi="Times New Roman" w:cs="Times New Roman"/>
                <w:sz w:val="28"/>
                <w:szCs w:val="28"/>
                <w:lang w:val="uk-UA"/>
              </w:rPr>
              <w:t xml:space="preserve">Виготовлення </w:t>
            </w:r>
            <w:r w:rsidRPr="00081789">
              <w:rPr>
                <w:rFonts w:ascii="Times New Roman" w:hAnsi="Times New Roman" w:cs="Times New Roman"/>
                <w:sz w:val="28"/>
                <w:szCs w:val="28"/>
                <w:lang w:val="uk-UA"/>
              </w:rPr>
              <w:t xml:space="preserve">проектно-кошторисної  документації та проходження експертизи по об’єкту </w:t>
            </w:r>
            <w:r>
              <w:rPr>
                <w:rFonts w:ascii="Times New Roman" w:hAnsi="Times New Roman" w:cs="Times New Roman"/>
                <w:sz w:val="28"/>
                <w:lang w:val="uk-UA"/>
              </w:rPr>
              <w:t xml:space="preserve">реконструкція </w:t>
            </w:r>
            <w:r w:rsidRPr="002F7468">
              <w:rPr>
                <w:rFonts w:ascii="Times New Roman" w:hAnsi="Times New Roman" w:cs="Times New Roman"/>
                <w:sz w:val="28"/>
                <w:lang w:val="uk-UA"/>
              </w:rPr>
              <w:t xml:space="preserve"> амбулаторії ЗПСМ в с. Високе</w:t>
            </w:r>
          </w:p>
        </w:tc>
        <w:tc>
          <w:tcPr>
            <w:tcW w:w="1417" w:type="dxa"/>
            <w:vAlign w:val="center"/>
          </w:tcPr>
          <w:p w:rsidR="00C6256C" w:rsidRPr="00081789" w:rsidRDefault="00C6256C" w:rsidP="008E7F3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200,0</w:t>
            </w:r>
          </w:p>
        </w:tc>
        <w:tc>
          <w:tcPr>
            <w:tcW w:w="1447" w:type="dxa"/>
            <w:vAlign w:val="center"/>
          </w:tcPr>
          <w:p w:rsidR="00C6256C" w:rsidRPr="00081789" w:rsidRDefault="00C6256C" w:rsidP="008E7F37">
            <w:pPr>
              <w:spacing w:after="0" w:line="240" w:lineRule="auto"/>
              <w:jc w:val="center"/>
              <w:rPr>
                <w:rFonts w:ascii="Times New Roman" w:hAnsi="Times New Roman" w:cs="Times New Roman"/>
                <w:b/>
                <w:bCs/>
                <w:sz w:val="28"/>
                <w:szCs w:val="28"/>
                <w:lang w:val="uk-UA"/>
              </w:rPr>
            </w:pPr>
          </w:p>
        </w:tc>
        <w:tc>
          <w:tcPr>
            <w:tcW w:w="1389" w:type="dxa"/>
            <w:vAlign w:val="center"/>
          </w:tcPr>
          <w:p w:rsidR="00C6256C" w:rsidRPr="00081789" w:rsidRDefault="00C6256C" w:rsidP="008E7F37">
            <w:pPr>
              <w:spacing w:after="0" w:line="240" w:lineRule="auto"/>
              <w:jc w:val="center"/>
              <w:rPr>
                <w:rFonts w:ascii="Times New Roman" w:hAnsi="Times New Roman" w:cs="Times New Roman"/>
                <w:b/>
                <w:bCs/>
                <w:sz w:val="28"/>
                <w:szCs w:val="28"/>
                <w:lang w:val="uk-UA"/>
              </w:rPr>
            </w:pPr>
          </w:p>
        </w:tc>
        <w:tc>
          <w:tcPr>
            <w:tcW w:w="1418" w:type="dxa"/>
            <w:vAlign w:val="center"/>
          </w:tcPr>
          <w:p w:rsidR="00C6256C" w:rsidRPr="00081789" w:rsidRDefault="00C6256C" w:rsidP="008E7F37">
            <w:pPr>
              <w:spacing w:after="0" w:line="240" w:lineRule="auto"/>
              <w:jc w:val="center"/>
              <w:rPr>
                <w:rFonts w:ascii="Times New Roman" w:hAnsi="Times New Roman" w:cs="Times New Roman"/>
                <w:b/>
                <w:bCs/>
                <w:sz w:val="28"/>
                <w:szCs w:val="28"/>
                <w:lang w:val="uk-UA"/>
              </w:rPr>
            </w:pPr>
          </w:p>
        </w:tc>
      </w:tr>
      <w:tr w:rsidR="00197303" w:rsidRPr="00081789" w:rsidTr="00081C16">
        <w:trPr>
          <w:gridAfter w:val="1"/>
          <w:wAfter w:w="12" w:type="dxa"/>
          <w:trHeight w:val="271"/>
        </w:trPr>
        <w:tc>
          <w:tcPr>
            <w:tcW w:w="1951" w:type="dxa"/>
            <w:vMerge/>
            <w:vAlign w:val="center"/>
          </w:tcPr>
          <w:p w:rsidR="00197303" w:rsidRPr="00081789" w:rsidRDefault="00197303" w:rsidP="00252141">
            <w:pPr>
              <w:autoSpaceDE w:val="0"/>
              <w:autoSpaceDN w:val="0"/>
              <w:spacing w:after="0" w:line="240" w:lineRule="auto"/>
              <w:ind w:hanging="21"/>
              <w:rPr>
                <w:rFonts w:ascii="Times New Roman" w:hAnsi="Times New Roman" w:cs="Times New Roman"/>
                <w:color w:val="000000" w:themeColor="text1"/>
                <w:spacing w:val="-24"/>
                <w:sz w:val="28"/>
                <w:szCs w:val="28"/>
                <w:lang w:val="uk-UA"/>
              </w:rPr>
            </w:pPr>
          </w:p>
        </w:tc>
        <w:tc>
          <w:tcPr>
            <w:tcW w:w="596" w:type="dxa"/>
          </w:tcPr>
          <w:p w:rsidR="00197303" w:rsidRPr="00081789" w:rsidRDefault="00C6256C" w:rsidP="00252141">
            <w:pPr>
              <w:autoSpaceDE w:val="0"/>
              <w:autoSpaceDN w:val="0"/>
              <w:spacing w:after="0" w:line="240" w:lineRule="auto"/>
              <w:ind w:hanging="21"/>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6407" w:type="dxa"/>
          </w:tcPr>
          <w:p w:rsidR="00197303" w:rsidRPr="00081789" w:rsidRDefault="008E7F37"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Реконструкція котельні Томаківської центральної районної лікарня по вул.Шосейна, 22 в смт Томаківка Дніпропетровської області</w:t>
            </w:r>
          </w:p>
        </w:tc>
        <w:tc>
          <w:tcPr>
            <w:tcW w:w="1417" w:type="dxa"/>
            <w:vAlign w:val="center"/>
          </w:tcPr>
          <w:p w:rsidR="00197303" w:rsidRPr="00081789" w:rsidRDefault="00E732BC" w:rsidP="00252141">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8738,798</w:t>
            </w:r>
          </w:p>
        </w:tc>
        <w:tc>
          <w:tcPr>
            <w:tcW w:w="1447" w:type="dxa"/>
            <w:vAlign w:val="center"/>
          </w:tcPr>
          <w:p w:rsidR="00197303" w:rsidRPr="00081789" w:rsidRDefault="00197303"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197303" w:rsidRPr="00081789" w:rsidRDefault="00197303"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197303" w:rsidRPr="00081789" w:rsidRDefault="00197303" w:rsidP="00252141">
            <w:pPr>
              <w:spacing w:after="0" w:line="240" w:lineRule="auto"/>
              <w:jc w:val="center"/>
              <w:rPr>
                <w:rFonts w:ascii="Times New Roman" w:hAnsi="Times New Roman" w:cs="Times New Roman"/>
                <w:b/>
                <w:bCs/>
                <w:sz w:val="28"/>
                <w:szCs w:val="28"/>
                <w:lang w:val="uk-UA"/>
              </w:rPr>
            </w:pPr>
          </w:p>
        </w:tc>
      </w:tr>
      <w:tr w:rsidR="00943101" w:rsidRPr="00081789" w:rsidTr="00626783">
        <w:trPr>
          <w:gridAfter w:val="1"/>
          <w:wAfter w:w="12" w:type="dxa"/>
          <w:trHeight w:val="524"/>
        </w:trPr>
        <w:tc>
          <w:tcPr>
            <w:tcW w:w="1951" w:type="dxa"/>
            <w:vMerge w:val="restart"/>
            <w:vAlign w:val="center"/>
          </w:tcPr>
          <w:p w:rsidR="00943101" w:rsidRPr="00081789" w:rsidRDefault="00943101" w:rsidP="00252141">
            <w:pPr>
              <w:autoSpaceDE w:val="0"/>
              <w:autoSpaceDN w:val="0"/>
              <w:spacing w:after="0" w:line="240" w:lineRule="auto"/>
              <w:ind w:hanging="21"/>
              <w:rPr>
                <w:rFonts w:ascii="Times New Roman" w:hAnsi="Times New Roman" w:cs="Times New Roman"/>
                <w:color w:val="000000" w:themeColor="text1"/>
                <w:sz w:val="28"/>
                <w:szCs w:val="28"/>
                <w:lang w:val="uk-UA"/>
              </w:rPr>
            </w:pPr>
            <w:r w:rsidRPr="00081789">
              <w:rPr>
                <w:rFonts w:ascii="Times New Roman" w:hAnsi="Times New Roman" w:cs="Times New Roman"/>
                <w:color w:val="000000" w:themeColor="text1"/>
                <w:sz w:val="28"/>
                <w:szCs w:val="28"/>
                <w:lang w:val="uk-UA"/>
              </w:rPr>
              <w:lastRenderedPageBreak/>
              <w:t>Належна якість автомобіль-них доріг, дорожньої інфраструк-тури</w:t>
            </w: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дороги  по вулиці Комунальній смт Томаківка Томаківського району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5124,695</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8E7F37">
        <w:trPr>
          <w:gridAfter w:val="1"/>
          <w:wAfter w:w="12" w:type="dxa"/>
          <w:trHeight w:val="551"/>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дороги вул.Центральна в с.Катьощине Томаківського району</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3553,824</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081C16">
        <w:trPr>
          <w:gridAfter w:val="1"/>
          <w:wAfter w:w="12" w:type="dxa"/>
          <w:trHeight w:val="469"/>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Будівництво автодороги по вул. 40 років Перемоги  с.Володимирівка Томаківського району</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1386,834</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D65716">
        <w:trPr>
          <w:gridAfter w:val="1"/>
          <w:wAfter w:w="12" w:type="dxa"/>
          <w:trHeight w:val="992"/>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4</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дороги по вул. Лесі Українки селища Томаківка  Томаківського району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12363,151</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626783">
        <w:trPr>
          <w:gridAfter w:val="1"/>
          <w:wAfter w:w="12" w:type="dxa"/>
          <w:trHeight w:val="52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5</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дороги по вул.Степова с.Преображенка  Томаківського району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30685,128</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081C16">
        <w:trPr>
          <w:gridAfter w:val="1"/>
          <w:wAfter w:w="12" w:type="dxa"/>
          <w:trHeight w:val="151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6</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 xml:space="preserve">та проходження експертизи по об’єкту: </w:t>
            </w:r>
            <w:r w:rsidR="001F2FF2" w:rsidRPr="00081789">
              <w:rPr>
                <w:rFonts w:ascii="Times New Roman" w:hAnsi="Times New Roman" w:cs="Times New Roman"/>
                <w:spacing w:val="-6"/>
                <w:sz w:val="28"/>
                <w:szCs w:val="28"/>
                <w:lang w:val="uk-UA"/>
              </w:rPr>
              <w:t>Нове будівництво</w:t>
            </w:r>
            <w:r w:rsidRPr="00081789">
              <w:rPr>
                <w:rFonts w:ascii="Times New Roman" w:hAnsi="Times New Roman" w:cs="Times New Roman"/>
                <w:sz w:val="28"/>
                <w:szCs w:val="28"/>
                <w:lang w:val="uk-UA"/>
              </w:rPr>
              <w:t xml:space="preserve">  дороги по вул. Чарівна в смт Томаківка </w:t>
            </w:r>
            <w:r w:rsidR="001F2FF2" w:rsidRPr="00081789">
              <w:rPr>
                <w:rFonts w:ascii="Times New Roman" w:hAnsi="Times New Roman" w:cs="Times New Roman"/>
                <w:sz w:val="28"/>
                <w:szCs w:val="28"/>
                <w:lang w:val="uk-UA"/>
              </w:rPr>
              <w:t>Нікопольського</w:t>
            </w:r>
            <w:r w:rsidRPr="00081789">
              <w:rPr>
                <w:rFonts w:ascii="Times New Roman" w:hAnsi="Times New Roman" w:cs="Times New Roman"/>
                <w:sz w:val="28"/>
                <w:szCs w:val="28"/>
                <w:lang w:val="uk-UA"/>
              </w:rPr>
              <w:t xml:space="preserve"> району Дніпропетровської області </w:t>
            </w:r>
          </w:p>
        </w:tc>
        <w:tc>
          <w:tcPr>
            <w:tcW w:w="1417" w:type="dxa"/>
            <w:vAlign w:val="center"/>
          </w:tcPr>
          <w:p w:rsidR="00943101" w:rsidRPr="00081789" w:rsidRDefault="001F2FF2"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70,0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D65716">
        <w:trPr>
          <w:gridAfter w:val="1"/>
          <w:wAfter w:w="12" w:type="dxa"/>
          <w:trHeight w:val="1397"/>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7</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 xml:space="preserve">та проходження експертизи по об’єкту:  </w:t>
            </w:r>
            <w:r w:rsidR="00570085" w:rsidRPr="00081789">
              <w:rPr>
                <w:rFonts w:ascii="Times New Roman" w:hAnsi="Times New Roman" w:cs="Times New Roman"/>
                <w:spacing w:val="-6"/>
                <w:sz w:val="28"/>
                <w:szCs w:val="28"/>
                <w:lang w:val="uk-UA"/>
              </w:rPr>
              <w:t>Нове будівництво</w:t>
            </w:r>
            <w:r w:rsidRPr="00081789">
              <w:rPr>
                <w:rFonts w:ascii="Times New Roman" w:hAnsi="Times New Roman" w:cs="Times New Roman"/>
                <w:sz w:val="28"/>
                <w:szCs w:val="28"/>
                <w:lang w:val="uk-UA"/>
              </w:rPr>
              <w:t xml:space="preserve">  дороги по вул. Молодіжна с.Високе </w:t>
            </w:r>
            <w:r w:rsidR="00447C38" w:rsidRPr="00081789">
              <w:rPr>
                <w:rFonts w:ascii="Times New Roman" w:hAnsi="Times New Roman" w:cs="Times New Roman"/>
                <w:sz w:val="28"/>
                <w:szCs w:val="28"/>
                <w:lang w:val="uk-UA"/>
              </w:rPr>
              <w:t xml:space="preserve"> Нікопольського </w:t>
            </w:r>
            <w:r w:rsidRPr="00081789">
              <w:rPr>
                <w:rFonts w:ascii="Times New Roman" w:hAnsi="Times New Roman" w:cs="Times New Roman"/>
                <w:sz w:val="28"/>
                <w:szCs w:val="28"/>
                <w:lang w:val="uk-UA"/>
              </w:rPr>
              <w:t xml:space="preserve"> району Дніпропетровської області</w:t>
            </w:r>
          </w:p>
        </w:tc>
        <w:tc>
          <w:tcPr>
            <w:tcW w:w="1417" w:type="dxa"/>
            <w:vAlign w:val="center"/>
          </w:tcPr>
          <w:p w:rsidR="00943101" w:rsidRPr="00081789" w:rsidRDefault="00570085"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70,0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626783">
        <w:trPr>
          <w:gridAfter w:val="1"/>
          <w:wAfter w:w="12" w:type="dxa"/>
          <w:trHeight w:val="52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8</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  Капітальний</w:t>
            </w:r>
            <w:r w:rsidRPr="00081789">
              <w:rPr>
                <w:rFonts w:ascii="Times New Roman" w:hAnsi="Times New Roman" w:cs="Times New Roman"/>
                <w:sz w:val="28"/>
                <w:szCs w:val="28"/>
                <w:lang w:val="uk-UA"/>
              </w:rPr>
              <w:t xml:space="preserve"> ремонт  дороги по вул. Шкільна с.Михайлівка </w:t>
            </w:r>
            <w:r w:rsidR="00447C38" w:rsidRPr="00081789">
              <w:rPr>
                <w:rFonts w:ascii="Times New Roman" w:hAnsi="Times New Roman" w:cs="Times New Roman"/>
                <w:sz w:val="28"/>
                <w:szCs w:val="28"/>
                <w:lang w:val="uk-UA"/>
              </w:rPr>
              <w:t xml:space="preserve"> Нікопольського</w:t>
            </w:r>
            <w:r w:rsidRPr="00081789">
              <w:rPr>
                <w:rFonts w:ascii="Times New Roman" w:hAnsi="Times New Roman" w:cs="Times New Roman"/>
                <w:sz w:val="28"/>
                <w:szCs w:val="28"/>
                <w:lang w:val="uk-UA"/>
              </w:rPr>
              <w:t xml:space="preserve"> району Дніпропетровської області</w:t>
            </w:r>
          </w:p>
        </w:tc>
        <w:tc>
          <w:tcPr>
            <w:tcW w:w="1417" w:type="dxa"/>
            <w:vAlign w:val="center"/>
          </w:tcPr>
          <w:p w:rsidR="00943101" w:rsidRPr="00081789" w:rsidRDefault="00570085"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70,0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626783">
        <w:trPr>
          <w:gridAfter w:val="1"/>
          <w:wAfter w:w="12" w:type="dxa"/>
          <w:trHeight w:val="52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9</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w:t>
            </w:r>
            <w:r w:rsidR="007B47D9" w:rsidRPr="00081789">
              <w:rPr>
                <w:rFonts w:ascii="Times New Roman" w:hAnsi="Times New Roman" w:cs="Times New Roman"/>
                <w:spacing w:val="-6"/>
                <w:sz w:val="28"/>
                <w:szCs w:val="28"/>
                <w:lang w:val="uk-UA"/>
              </w:rPr>
              <w:t xml:space="preserve"> Нове будівництво </w:t>
            </w:r>
            <w:r w:rsidRPr="00081789">
              <w:rPr>
                <w:rFonts w:ascii="Times New Roman" w:hAnsi="Times New Roman" w:cs="Times New Roman"/>
                <w:sz w:val="28"/>
                <w:szCs w:val="28"/>
                <w:lang w:val="uk-UA"/>
              </w:rPr>
              <w:t xml:space="preserve"> дороги по вул. Степова в </w:t>
            </w:r>
            <w:r w:rsidRPr="00081789">
              <w:rPr>
                <w:rFonts w:ascii="Times New Roman" w:hAnsi="Times New Roman" w:cs="Times New Roman"/>
                <w:sz w:val="28"/>
                <w:szCs w:val="28"/>
                <w:lang w:val="uk-UA"/>
              </w:rPr>
              <w:lastRenderedPageBreak/>
              <w:t xml:space="preserve">с.Кисличувата  </w:t>
            </w:r>
            <w:r w:rsidR="00447C38" w:rsidRPr="00081789">
              <w:rPr>
                <w:rFonts w:ascii="Times New Roman" w:hAnsi="Times New Roman" w:cs="Times New Roman"/>
                <w:sz w:val="28"/>
                <w:szCs w:val="28"/>
                <w:lang w:val="uk-UA"/>
              </w:rPr>
              <w:t xml:space="preserve"> Нікопольського </w:t>
            </w:r>
            <w:r w:rsidRPr="00081789">
              <w:rPr>
                <w:rFonts w:ascii="Times New Roman" w:hAnsi="Times New Roman" w:cs="Times New Roman"/>
                <w:sz w:val="28"/>
                <w:szCs w:val="28"/>
                <w:lang w:val="uk-UA"/>
              </w:rPr>
              <w:t xml:space="preserve"> району Дніпропетровської області</w:t>
            </w:r>
          </w:p>
        </w:tc>
        <w:tc>
          <w:tcPr>
            <w:tcW w:w="1417" w:type="dxa"/>
            <w:vAlign w:val="center"/>
          </w:tcPr>
          <w:p w:rsidR="00943101" w:rsidRPr="00081789" w:rsidRDefault="00570085"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lastRenderedPageBreak/>
              <w:t>70,0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D65716">
        <w:trPr>
          <w:gridAfter w:val="1"/>
          <w:wAfter w:w="12" w:type="dxa"/>
          <w:trHeight w:val="172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10</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w:t>
            </w:r>
            <w:r w:rsidR="00994849" w:rsidRPr="00081789">
              <w:rPr>
                <w:rFonts w:ascii="Times New Roman" w:hAnsi="Times New Roman" w:cs="Times New Roman"/>
                <w:spacing w:val="-6"/>
                <w:sz w:val="28"/>
                <w:szCs w:val="28"/>
                <w:lang w:val="uk-UA"/>
              </w:rPr>
              <w:t xml:space="preserve">: Нове будівництво </w:t>
            </w:r>
            <w:r w:rsidRPr="00081789">
              <w:rPr>
                <w:rFonts w:ascii="Times New Roman" w:hAnsi="Times New Roman" w:cs="Times New Roman"/>
                <w:sz w:val="28"/>
                <w:szCs w:val="28"/>
                <w:lang w:val="uk-UA"/>
              </w:rPr>
              <w:t xml:space="preserve"> дороги по пров.Вишневий в с.Кисличувата  </w:t>
            </w:r>
            <w:r w:rsidR="00447C38" w:rsidRPr="00081789">
              <w:rPr>
                <w:rFonts w:ascii="Times New Roman" w:hAnsi="Times New Roman" w:cs="Times New Roman"/>
                <w:sz w:val="28"/>
                <w:szCs w:val="28"/>
                <w:lang w:val="uk-UA"/>
              </w:rPr>
              <w:t xml:space="preserve"> Нікопольського </w:t>
            </w:r>
            <w:r w:rsidRPr="00081789">
              <w:rPr>
                <w:rFonts w:ascii="Times New Roman" w:hAnsi="Times New Roman" w:cs="Times New Roman"/>
                <w:sz w:val="28"/>
                <w:szCs w:val="28"/>
                <w:lang w:val="uk-UA"/>
              </w:rPr>
              <w:t xml:space="preserve"> району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51,0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D65716">
        <w:trPr>
          <w:gridAfter w:val="1"/>
          <w:wAfter w:w="12" w:type="dxa"/>
          <w:trHeight w:val="1377"/>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11</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 Капітальний</w:t>
            </w:r>
            <w:r w:rsidRPr="00081789">
              <w:rPr>
                <w:rFonts w:ascii="Times New Roman" w:hAnsi="Times New Roman" w:cs="Times New Roman"/>
                <w:sz w:val="28"/>
                <w:szCs w:val="28"/>
                <w:lang w:val="uk-UA"/>
              </w:rPr>
              <w:t xml:space="preserve"> </w:t>
            </w:r>
            <w:r w:rsidRPr="00081789">
              <w:rPr>
                <w:rFonts w:ascii="Times New Roman" w:hAnsi="Times New Roman" w:cs="Times New Roman"/>
                <w:spacing w:val="-8"/>
                <w:sz w:val="28"/>
                <w:szCs w:val="28"/>
                <w:lang w:val="uk-UA"/>
              </w:rPr>
              <w:t>ремонт дороги по вул.Кисличуватська в с.Кисличувата</w:t>
            </w:r>
            <w:r w:rsidRPr="00081789">
              <w:rPr>
                <w:rFonts w:ascii="Times New Roman" w:hAnsi="Times New Roman" w:cs="Times New Roman"/>
                <w:sz w:val="28"/>
                <w:szCs w:val="28"/>
                <w:lang w:val="uk-UA"/>
              </w:rPr>
              <w:t xml:space="preserve">  </w:t>
            </w:r>
            <w:r w:rsidR="00447C38" w:rsidRPr="00081789">
              <w:rPr>
                <w:rFonts w:ascii="Times New Roman" w:hAnsi="Times New Roman" w:cs="Times New Roman"/>
                <w:sz w:val="28"/>
                <w:szCs w:val="28"/>
                <w:lang w:val="uk-UA"/>
              </w:rPr>
              <w:t xml:space="preserve"> Нікопольського </w:t>
            </w:r>
            <w:r w:rsidRPr="00081789">
              <w:rPr>
                <w:rFonts w:ascii="Times New Roman" w:hAnsi="Times New Roman" w:cs="Times New Roman"/>
                <w:sz w:val="28"/>
                <w:szCs w:val="28"/>
                <w:lang w:val="uk-UA"/>
              </w:rPr>
              <w:t>Дніпропетровської області</w:t>
            </w:r>
          </w:p>
        </w:tc>
        <w:tc>
          <w:tcPr>
            <w:tcW w:w="1417" w:type="dxa"/>
            <w:vAlign w:val="center"/>
          </w:tcPr>
          <w:p w:rsidR="00943101" w:rsidRPr="00081789" w:rsidRDefault="007B47D9"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100,0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D65716">
        <w:trPr>
          <w:gridAfter w:val="1"/>
          <w:wAfter w:w="12" w:type="dxa"/>
          <w:trHeight w:val="1056"/>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C5049F"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12</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bCs/>
                <w:sz w:val="28"/>
                <w:szCs w:val="28"/>
                <w:lang w:val="uk-UA"/>
              </w:rPr>
              <w:t>Капітальний ремонт дорожнього покриття по вул. Гагаріна та пров.</w:t>
            </w:r>
            <w:r w:rsidRPr="00081789">
              <w:rPr>
                <w:rFonts w:ascii="Times New Roman" w:hAnsi="Times New Roman" w:cs="Times New Roman"/>
                <w:bCs/>
                <w:spacing w:val="-2"/>
                <w:sz w:val="28"/>
                <w:szCs w:val="28"/>
                <w:lang w:val="uk-UA"/>
              </w:rPr>
              <w:t>Виноградн</w:t>
            </w:r>
            <w:r w:rsidR="00447C38" w:rsidRPr="00081789">
              <w:rPr>
                <w:rFonts w:ascii="Times New Roman" w:hAnsi="Times New Roman" w:cs="Times New Roman"/>
                <w:bCs/>
                <w:spacing w:val="-2"/>
                <w:sz w:val="28"/>
                <w:szCs w:val="28"/>
                <w:lang w:val="uk-UA"/>
              </w:rPr>
              <w:t xml:space="preserve">ий смт Томаківка Томаківського </w:t>
            </w:r>
            <w:r w:rsidRPr="00081789">
              <w:rPr>
                <w:rFonts w:ascii="Times New Roman" w:hAnsi="Times New Roman" w:cs="Times New Roman"/>
                <w:bCs/>
                <w:spacing w:val="-2"/>
                <w:sz w:val="28"/>
                <w:szCs w:val="28"/>
                <w:lang w:val="uk-UA"/>
              </w:rPr>
              <w:t>району Дніпропетровської області»</w:t>
            </w:r>
          </w:p>
        </w:tc>
        <w:tc>
          <w:tcPr>
            <w:tcW w:w="1417" w:type="dxa"/>
            <w:vAlign w:val="center"/>
          </w:tcPr>
          <w:p w:rsidR="00943101" w:rsidRPr="00081789" w:rsidRDefault="0030588E"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2869,199</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D65716">
        <w:trPr>
          <w:gridAfter w:val="1"/>
          <w:wAfter w:w="12" w:type="dxa"/>
          <w:trHeight w:val="108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C5049F"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13</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pacing w:val="-6"/>
                <w:sz w:val="28"/>
                <w:szCs w:val="28"/>
                <w:lang w:val="uk-UA"/>
              </w:rPr>
              <w:t>Капітальний</w:t>
            </w:r>
            <w:r w:rsidRPr="00081789">
              <w:rPr>
                <w:rFonts w:ascii="Times New Roman" w:hAnsi="Times New Roman" w:cs="Times New Roman"/>
                <w:sz w:val="28"/>
                <w:szCs w:val="28"/>
                <w:lang w:val="uk-UA"/>
              </w:rPr>
              <w:t xml:space="preserve"> ремонт  </w:t>
            </w:r>
            <w:r w:rsidRPr="00081789">
              <w:rPr>
                <w:rFonts w:ascii="Times New Roman" w:hAnsi="Times New Roman" w:cs="Times New Roman"/>
                <w:bCs/>
                <w:sz w:val="28"/>
                <w:szCs w:val="28"/>
                <w:lang w:val="uk-UA"/>
              </w:rPr>
              <w:t xml:space="preserve"> дорожнього покриття </w:t>
            </w:r>
            <w:r w:rsidRPr="00081789">
              <w:rPr>
                <w:rFonts w:ascii="Times New Roman" w:hAnsi="Times New Roman" w:cs="Times New Roman"/>
                <w:sz w:val="28"/>
                <w:szCs w:val="28"/>
                <w:lang w:val="uk-UA"/>
              </w:rPr>
              <w:t xml:space="preserve">по </w:t>
            </w:r>
            <w:r w:rsidR="00C56AA8" w:rsidRPr="00081789">
              <w:rPr>
                <w:rFonts w:ascii="Times New Roman" w:hAnsi="Times New Roman" w:cs="Times New Roman"/>
                <w:sz w:val="28"/>
                <w:szCs w:val="28"/>
                <w:lang w:val="uk-UA"/>
              </w:rPr>
              <w:t xml:space="preserve">          </w:t>
            </w:r>
            <w:r w:rsidRPr="00081789">
              <w:rPr>
                <w:rFonts w:ascii="Times New Roman" w:hAnsi="Times New Roman" w:cs="Times New Roman"/>
                <w:sz w:val="28"/>
                <w:szCs w:val="28"/>
                <w:lang w:val="uk-UA"/>
              </w:rPr>
              <w:t>вул. Амбулаторна в смт Томаківка Томаківського району Дніпропетровської області»</w:t>
            </w:r>
          </w:p>
        </w:tc>
        <w:tc>
          <w:tcPr>
            <w:tcW w:w="1417" w:type="dxa"/>
            <w:vAlign w:val="center"/>
          </w:tcPr>
          <w:p w:rsidR="00943101" w:rsidRPr="00081789" w:rsidRDefault="005A619B"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4309,139</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24401A">
        <w:trPr>
          <w:gridAfter w:val="1"/>
          <w:wAfter w:w="12" w:type="dxa"/>
          <w:trHeight w:val="103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16</w:t>
            </w:r>
          </w:p>
        </w:tc>
        <w:tc>
          <w:tcPr>
            <w:tcW w:w="6407"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Капітальний ремонт тротуару по вул.Лесі Українки в смт Томаківка Томаківського району Дніпропетровської області»</w:t>
            </w:r>
          </w:p>
        </w:tc>
        <w:tc>
          <w:tcPr>
            <w:tcW w:w="1417" w:type="dxa"/>
            <w:vAlign w:val="center"/>
          </w:tcPr>
          <w:p w:rsidR="00943101" w:rsidRPr="00081789" w:rsidRDefault="00C56AA8"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1663,66242</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7417E9">
        <w:trPr>
          <w:gridAfter w:val="1"/>
          <w:wAfter w:w="12" w:type="dxa"/>
          <w:trHeight w:val="416"/>
        </w:trPr>
        <w:tc>
          <w:tcPr>
            <w:tcW w:w="1951" w:type="dxa"/>
            <w:vMerge w:val="restart"/>
            <w:vAlign w:val="center"/>
          </w:tcPr>
          <w:p w:rsidR="00943101" w:rsidRPr="00081789" w:rsidRDefault="00943101" w:rsidP="00252141">
            <w:pPr>
              <w:autoSpaceDE w:val="0"/>
              <w:autoSpaceDN w:val="0"/>
              <w:spacing w:after="0" w:line="240" w:lineRule="auto"/>
              <w:ind w:hanging="21"/>
              <w:rPr>
                <w:rFonts w:ascii="Times New Roman" w:hAnsi="Times New Roman" w:cs="Times New Roman"/>
                <w:color w:val="000000" w:themeColor="text1"/>
                <w:sz w:val="28"/>
                <w:szCs w:val="28"/>
                <w:lang w:val="uk-UA"/>
              </w:rPr>
            </w:pPr>
            <w:r w:rsidRPr="00081789">
              <w:rPr>
                <w:rFonts w:ascii="Times New Roman" w:hAnsi="Times New Roman" w:cs="Times New Roman"/>
                <w:color w:val="000000" w:themeColor="text1"/>
                <w:sz w:val="28"/>
                <w:szCs w:val="28"/>
                <w:lang w:val="uk-UA"/>
              </w:rPr>
              <w:t>Водопостача-ння, водо-відведення</w:t>
            </w: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Реконструкція водопровідної мережі по вул.Садова та вул.Тиха в смт. Томаківка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1479,586</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626783">
        <w:trPr>
          <w:gridAfter w:val="1"/>
          <w:wAfter w:w="12" w:type="dxa"/>
          <w:trHeight w:val="52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Реконструкція водопровідної мережі по вул.Матросова в смт. Томаківка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766,038</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7E68FD">
        <w:trPr>
          <w:gridAfter w:val="1"/>
          <w:wAfter w:w="12" w:type="dxa"/>
          <w:trHeight w:val="271"/>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Будівництво водопровідної  мережі с.Преображенка Томаківського району </w:t>
            </w:r>
            <w:r w:rsidRPr="00081789">
              <w:rPr>
                <w:rFonts w:ascii="Times New Roman" w:hAnsi="Times New Roman" w:cs="Times New Roman"/>
                <w:sz w:val="28"/>
                <w:szCs w:val="28"/>
                <w:lang w:val="uk-UA"/>
              </w:rPr>
              <w:lastRenderedPageBreak/>
              <w:t>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lastRenderedPageBreak/>
              <w:t>2213,509</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626783">
        <w:trPr>
          <w:gridAfter w:val="1"/>
          <w:wAfter w:w="12" w:type="dxa"/>
          <w:trHeight w:val="524"/>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D03567"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4</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Виготовлення проектно-кошторисної документації </w:t>
            </w:r>
            <w:r w:rsidRPr="00081789">
              <w:rPr>
                <w:rFonts w:ascii="Times New Roman" w:hAnsi="Times New Roman" w:cs="Times New Roman"/>
                <w:spacing w:val="-6"/>
                <w:sz w:val="28"/>
                <w:szCs w:val="28"/>
                <w:lang w:val="uk-UA"/>
              </w:rPr>
              <w:t>та проходження експертизи по об’єкту</w:t>
            </w:r>
            <w:r w:rsidRPr="00081789">
              <w:rPr>
                <w:rFonts w:ascii="Times New Roman" w:hAnsi="Times New Roman" w:cs="Times New Roman"/>
                <w:sz w:val="28"/>
                <w:szCs w:val="28"/>
                <w:lang w:val="uk-UA"/>
              </w:rPr>
              <w:t xml:space="preserve"> «Нове будівництво системи водовідведення в смт Томаківка </w:t>
            </w:r>
            <w:r w:rsidR="00762104" w:rsidRPr="00081789">
              <w:rPr>
                <w:rFonts w:ascii="Times New Roman" w:hAnsi="Times New Roman" w:cs="Times New Roman"/>
                <w:sz w:val="28"/>
                <w:szCs w:val="28"/>
                <w:lang w:val="uk-UA"/>
              </w:rPr>
              <w:t xml:space="preserve"> Нікопольського </w:t>
            </w:r>
            <w:r w:rsidRPr="00081789">
              <w:rPr>
                <w:rFonts w:ascii="Times New Roman" w:hAnsi="Times New Roman" w:cs="Times New Roman"/>
                <w:sz w:val="28"/>
                <w:szCs w:val="28"/>
                <w:lang w:val="uk-UA"/>
              </w:rPr>
              <w:t xml:space="preserve"> району Дніпропетровської області»</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100,0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8E7F37">
        <w:trPr>
          <w:gridAfter w:val="1"/>
          <w:wAfter w:w="12" w:type="dxa"/>
          <w:trHeight w:val="633"/>
        </w:trPr>
        <w:tc>
          <w:tcPr>
            <w:tcW w:w="1951" w:type="dxa"/>
            <w:vMerge w:val="restart"/>
            <w:vAlign w:val="center"/>
          </w:tcPr>
          <w:p w:rsidR="00943101" w:rsidRPr="00081789" w:rsidRDefault="00943101" w:rsidP="00252141">
            <w:pPr>
              <w:autoSpaceDE w:val="0"/>
              <w:autoSpaceDN w:val="0"/>
              <w:spacing w:after="0" w:line="240" w:lineRule="auto"/>
              <w:ind w:hanging="21"/>
              <w:rPr>
                <w:rFonts w:ascii="Times New Roman" w:hAnsi="Times New Roman" w:cs="Times New Roman"/>
                <w:color w:val="000000" w:themeColor="text1"/>
                <w:sz w:val="28"/>
                <w:szCs w:val="28"/>
                <w:lang w:val="uk-UA"/>
              </w:rPr>
            </w:pPr>
            <w:r w:rsidRPr="00081789">
              <w:rPr>
                <w:rFonts w:ascii="Times New Roman" w:hAnsi="Times New Roman" w:cs="Times New Roman"/>
                <w:color w:val="000000" w:themeColor="text1"/>
                <w:sz w:val="28"/>
                <w:szCs w:val="28"/>
                <w:lang w:val="uk-UA"/>
              </w:rPr>
              <w:t>Фізична культура та спорт</w:t>
            </w: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Реконструкція стадіону Томаківської ЗОШ І-ІІІ ступенів №1 по вул.Ватутіна, 7 в смт Томаківка</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3191,719</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8E7F37">
        <w:trPr>
          <w:gridAfter w:val="1"/>
          <w:wAfter w:w="12" w:type="dxa"/>
          <w:trHeight w:val="1110"/>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Реконструкція глядацьких трибун з улаштуванням навісу фізкультурно-спортивного комплексу ім.А.Скорука по вул.Б.Хмельницького,48а в </w:t>
            </w:r>
          </w:p>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смт Томаківка Томаківського району</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12986,144</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pacing w:val="-16"/>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943101" w:rsidRPr="00081789" w:rsidTr="008E7F37">
        <w:trPr>
          <w:gridAfter w:val="1"/>
          <w:wAfter w:w="12" w:type="dxa"/>
          <w:trHeight w:val="803"/>
        </w:trPr>
        <w:tc>
          <w:tcPr>
            <w:tcW w:w="1951" w:type="dxa"/>
            <w:vMerge/>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Реконструкція фізкультурно-спортивного комплексу ім.А.Скорука по вул.Б.Хмельницького, 48а в смт. Томаківка Томаківського району</w:t>
            </w:r>
          </w:p>
        </w:tc>
        <w:tc>
          <w:tcPr>
            <w:tcW w:w="141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18269,582</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pacing w:val="-12"/>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EF6FA9" w:rsidRPr="00081789" w:rsidTr="008E7F37">
        <w:trPr>
          <w:gridAfter w:val="1"/>
          <w:wAfter w:w="12" w:type="dxa"/>
          <w:trHeight w:val="392"/>
        </w:trPr>
        <w:tc>
          <w:tcPr>
            <w:tcW w:w="1951" w:type="dxa"/>
            <w:vMerge w:val="restart"/>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Земельні відносини та </w:t>
            </w:r>
            <w:r w:rsidRPr="00081789">
              <w:rPr>
                <w:rFonts w:ascii="Times New Roman" w:hAnsi="Times New Roman" w:cs="Times New Roman"/>
                <w:spacing w:val="-12"/>
                <w:sz w:val="28"/>
                <w:szCs w:val="28"/>
                <w:lang w:val="uk-UA"/>
              </w:rPr>
              <w:t>охорона земель</w:t>
            </w:r>
          </w:p>
        </w:tc>
        <w:tc>
          <w:tcPr>
            <w:tcW w:w="596" w:type="dxa"/>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0"/>
                <w:lang w:val="uk-UA"/>
              </w:rPr>
            </w:pPr>
            <w:r w:rsidRPr="00081789">
              <w:rPr>
                <w:rFonts w:ascii="Times New Roman" w:hAnsi="Times New Roman" w:cs="Times New Roman"/>
                <w:sz w:val="28"/>
                <w:szCs w:val="20"/>
                <w:lang w:val="uk-UA"/>
              </w:rPr>
              <w:t>Інвентаризація земель громади</w:t>
            </w:r>
          </w:p>
        </w:tc>
        <w:tc>
          <w:tcPr>
            <w:tcW w:w="141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r w:rsidRPr="00081789">
              <w:rPr>
                <w:rFonts w:ascii="Times New Roman" w:hAnsi="Times New Roman" w:cs="Times New Roman"/>
                <w:b/>
                <w:bCs/>
                <w:sz w:val="28"/>
                <w:szCs w:val="20"/>
                <w:lang w:val="uk-UA"/>
              </w:rPr>
              <w:t>2000</w:t>
            </w:r>
            <w:r w:rsidR="003F24D3" w:rsidRPr="00081789">
              <w:rPr>
                <w:rFonts w:ascii="Times New Roman" w:hAnsi="Times New Roman" w:cs="Times New Roman"/>
                <w:b/>
                <w:bCs/>
                <w:sz w:val="28"/>
                <w:szCs w:val="20"/>
                <w:lang w:val="uk-UA"/>
              </w:rPr>
              <w:t>,0</w:t>
            </w:r>
          </w:p>
        </w:tc>
        <w:tc>
          <w:tcPr>
            <w:tcW w:w="144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c>
          <w:tcPr>
            <w:tcW w:w="1389" w:type="dxa"/>
            <w:vAlign w:val="center"/>
          </w:tcPr>
          <w:p w:rsidR="00EF6FA9" w:rsidRPr="00081789" w:rsidRDefault="00EF6FA9" w:rsidP="00EF6FA9">
            <w:pPr>
              <w:spacing w:after="0" w:line="240" w:lineRule="auto"/>
              <w:jc w:val="center"/>
              <w:rPr>
                <w:rFonts w:ascii="Times New Roman" w:hAnsi="Times New Roman" w:cs="Times New Roman"/>
                <w:b/>
                <w:bCs/>
                <w:sz w:val="28"/>
                <w:szCs w:val="20"/>
                <w:lang w:val="uk-UA"/>
              </w:rPr>
            </w:pPr>
          </w:p>
        </w:tc>
        <w:tc>
          <w:tcPr>
            <w:tcW w:w="1418"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r>
      <w:tr w:rsidR="00EF6FA9" w:rsidRPr="00081789" w:rsidTr="00626783">
        <w:trPr>
          <w:gridAfter w:val="1"/>
          <w:wAfter w:w="12" w:type="dxa"/>
          <w:trHeight w:val="524"/>
        </w:trPr>
        <w:tc>
          <w:tcPr>
            <w:tcW w:w="1951" w:type="dxa"/>
            <w:vMerge/>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p>
        </w:tc>
        <w:tc>
          <w:tcPr>
            <w:tcW w:w="596" w:type="dxa"/>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2</w:t>
            </w:r>
          </w:p>
        </w:tc>
        <w:tc>
          <w:tcPr>
            <w:tcW w:w="6407" w:type="dxa"/>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0"/>
                <w:lang w:val="uk-UA"/>
              </w:rPr>
            </w:pPr>
            <w:r w:rsidRPr="00081789">
              <w:rPr>
                <w:rFonts w:ascii="Times New Roman" w:hAnsi="Times New Roman" w:cs="Times New Roman"/>
                <w:sz w:val="28"/>
                <w:szCs w:val="20"/>
                <w:lang w:val="uk-UA"/>
              </w:rPr>
              <w:t>Розроблення генеральних/комплексних планів просторового планування території населених пунктів громади</w:t>
            </w:r>
          </w:p>
        </w:tc>
        <w:tc>
          <w:tcPr>
            <w:tcW w:w="141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r w:rsidRPr="00081789">
              <w:rPr>
                <w:rFonts w:ascii="Times New Roman" w:hAnsi="Times New Roman" w:cs="Times New Roman"/>
                <w:b/>
                <w:bCs/>
                <w:sz w:val="28"/>
                <w:szCs w:val="20"/>
                <w:lang w:val="uk-UA"/>
              </w:rPr>
              <w:t>4000</w:t>
            </w:r>
            <w:r w:rsidR="003F24D3" w:rsidRPr="00081789">
              <w:rPr>
                <w:rFonts w:ascii="Times New Roman" w:hAnsi="Times New Roman" w:cs="Times New Roman"/>
                <w:b/>
                <w:bCs/>
                <w:sz w:val="28"/>
                <w:szCs w:val="20"/>
                <w:lang w:val="uk-UA"/>
              </w:rPr>
              <w:t>,0</w:t>
            </w:r>
          </w:p>
        </w:tc>
        <w:tc>
          <w:tcPr>
            <w:tcW w:w="144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c>
          <w:tcPr>
            <w:tcW w:w="1389" w:type="dxa"/>
            <w:vAlign w:val="center"/>
          </w:tcPr>
          <w:p w:rsidR="00EF6FA9" w:rsidRPr="00081789" w:rsidRDefault="00EF6FA9" w:rsidP="00EF6FA9">
            <w:pPr>
              <w:spacing w:after="0" w:line="240" w:lineRule="auto"/>
              <w:jc w:val="center"/>
              <w:rPr>
                <w:rFonts w:ascii="Times New Roman" w:hAnsi="Times New Roman" w:cs="Times New Roman"/>
                <w:b/>
                <w:bCs/>
                <w:sz w:val="28"/>
                <w:szCs w:val="20"/>
                <w:lang w:val="uk-UA"/>
              </w:rPr>
            </w:pPr>
          </w:p>
        </w:tc>
        <w:tc>
          <w:tcPr>
            <w:tcW w:w="1418"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r>
      <w:tr w:rsidR="00EF6FA9" w:rsidRPr="00081789" w:rsidTr="00626783">
        <w:trPr>
          <w:gridAfter w:val="1"/>
          <w:wAfter w:w="12" w:type="dxa"/>
          <w:trHeight w:val="524"/>
        </w:trPr>
        <w:tc>
          <w:tcPr>
            <w:tcW w:w="1951" w:type="dxa"/>
            <w:vMerge/>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p>
        </w:tc>
        <w:tc>
          <w:tcPr>
            <w:tcW w:w="596" w:type="dxa"/>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3</w:t>
            </w:r>
          </w:p>
        </w:tc>
        <w:tc>
          <w:tcPr>
            <w:tcW w:w="6407" w:type="dxa"/>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0"/>
                <w:lang w:val="uk-UA"/>
              </w:rPr>
            </w:pPr>
            <w:r w:rsidRPr="00081789">
              <w:rPr>
                <w:rFonts w:ascii="Times New Roman" w:hAnsi="Times New Roman" w:cs="Times New Roman"/>
                <w:sz w:val="28"/>
                <w:szCs w:val="20"/>
                <w:lang w:val="uk-UA"/>
              </w:rPr>
              <w:t>Встановлення меж адміністративно-територіальних утворень</w:t>
            </w:r>
          </w:p>
        </w:tc>
        <w:tc>
          <w:tcPr>
            <w:tcW w:w="141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r w:rsidRPr="00081789">
              <w:rPr>
                <w:rFonts w:ascii="Times New Roman" w:hAnsi="Times New Roman" w:cs="Times New Roman"/>
                <w:b/>
                <w:bCs/>
                <w:sz w:val="28"/>
                <w:szCs w:val="20"/>
                <w:lang w:val="uk-UA"/>
              </w:rPr>
              <w:t>6000</w:t>
            </w:r>
            <w:r w:rsidR="003F24D3" w:rsidRPr="00081789">
              <w:rPr>
                <w:rFonts w:ascii="Times New Roman" w:hAnsi="Times New Roman" w:cs="Times New Roman"/>
                <w:b/>
                <w:bCs/>
                <w:sz w:val="28"/>
                <w:szCs w:val="20"/>
                <w:lang w:val="uk-UA"/>
              </w:rPr>
              <w:t>,0</w:t>
            </w:r>
          </w:p>
        </w:tc>
        <w:tc>
          <w:tcPr>
            <w:tcW w:w="144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c>
          <w:tcPr>
            <w:tcW w:w="1389" w:type="dxa"/>
            <w:vAlign w:val="center"/>
          </w:tcPr>
          <w:p w:rsidR="00EF6FA9" w:rsidRPr="00081789" w:rsidRDefault="00EF6FA9" w:rsidP="00EF6FA9">
            <w:pPr>
              <w:spacing w:after="0" w:line="240" w:lineRule="auto"/>
              <w:jc w:val="center"/>
              <w:rPr>
                <w:rFonts w:ascii="Times New Roman" w:hAnsi="Times New Roman" w:cs="Times New Roman"/>
                <w:b/>
                <w:bCs/>
                <w:sz w:val="28"/>
                <w:szCs w:val="20"/>
                <w:lang w:val="uk-UA"/>
              </w:rPr>
            </w:pPr>
          </w:p>
        </w:tc>
        <w:tc>
          <w:tcPr>
            <w:tcW w:w="1418"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r>
      <w:tr w:rsidR="00EF6FA9" w:rsidRPr="00081789" w:rsidTr="00626783">
        <w:trPr>
          <w:gridAfter w:val="1"/>
          <w:wAfter w:w="12" w:type="dxa"/>
          <w:trHeight w:val="524"/>
        </w:trPr>
        <w:tc>
          <w:tcPr>
            <w:tcW w:w="1951" w:type="dxa"/>
            <w:vMerge/>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p>
        </w:tc>
        <w:tc>
          <w:tcPr>
            <w:tcW w:w="596" w:type="dxa"/>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4</w:t>
            </w:r>
          </w:p>
        </w:tc>
        <w:tc>
          <w:tcPr>
            <w:tcW w:w="6407" w:type="dxa"/>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0"/>
                <w:lang w:val="uk-UA"/>
              </w:rPr>
            </w:pPr>
            <w:r w:rsidRPr="00081789">
              <w:rPr>
                <w:rFonts w:ascii="Times New Roman" w:hAnsi="Times New Roman" w:cs="Times New Roman"/>
                <w:sz w:val="28"/>
                <w:szCs w:val="20"/>
                <w:lang w:val="uk-UA"/>
              </w:rPr>
              <w:t>Проведення нормативної грошової оцінки земель в межах та за межами населених пунктів</w:t>
            </w:r>
          </w:p>
        </w:tc>
        <w:tc>
          <w:tcPr>
            <w:tcW w:w="141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r w:rsidRPr="00081789">
              <w:rPr>
                <w:rFonts w:ascii="Times New Roman" w:hAnsi="Times New Roman" w:cs="Times New Roman"/>
                <w:b/>
                <w:bCs/>
                <w:sz w:val="28"/>
                <w:szCs w:val="20"/>
                <w:lang w:val="uk-UA"/>
              </w:rPr>
              <w:t>8000</w:t>
            </w:r>
            <w:r w:rsidR="003F24D3" w:rsidRPr="00081789">
              <w:rPr>
                <w:rFonts w:ascii="Times New Roman" w:hAnsi="Times New Roman" w:cs="Times New Roman"/>
                <w:b/>
                <w:bCs/>
                <w:sz w:val="28"/>
                <w:szCs w:val="20"/>
                <w:lang w:val="uk-UA"/>
              </w:rPr>
              <w:t>,0</w:t>
            </w:r>
          </w:p>
        </w:tc>
        <w:tc>
          <w:tcPr>
            <w:tcW w:w="144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c>
          <w:tcPr>
            <w:tcW w:w="1389" w:type="dxa"/>
            <w:vAlign w:val="center"/>
          </w:tcPr>
          <w:p w:rsidR="00EF6FA9" w:rsidRPr="00081789" w:rsidRDefault="00EF6FA9" w:rsidP="00EF6FA9">
            <w:pPr>
              <w:spacing w:after="0" w:line="240" w:lineRule="auto"/>
              <w:jc w:val="center"/>
              <w:rPr>
                <w:rFonts w:ascii="Times New Roman" w:hAnsi="Times New Roman" w:cs="Times New Roman"/>
                <w:b/>
                <w:bCs/>
                <w:sz w:val="28"/>
                <w:szCs w:val="20"/>
                <w:lang w:val="uk-UA"/>
              </w:rPr>
            </w:pPr>
          </w:p>
        </w:tc>
        <w:tc>
          <w:tcPr>
            <w:tcW w:w="1418"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r>
      <w:tr w:rsidR="00EF6FA9" w:rsidRPr="00081789" w:rsidTr="00626783">
        <w:trPr>
          <w:gridAfter w:val="1"/>
          <w:wAfter w:w="12" w:type="dxa"/>
          <w:trHeight w:val="524"/>
        </w:trPr>
        <w:tc>
          <w:tcPr>
            <w:tcW w:w="1951" w:type="dxa"/>
            <w:vMerge/>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p>
        </w:tc>
        <w:tc>
          <w:tcPr>
            <w:tcW w:w="596" w:type="dxa"/>
          </w:tcPr>
          <w:p w:rsidR="00EF6FA9" w:rsidRPr="00081789" w:rsidRDefault="00EF6FA9" w:rsidP="00EF6FA9">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5</w:t>
            </w:r>
          </w:p>
        </w:tc>
        <w:tc>
          <w:tcPr>
            <w:tcW w:w="6407" w:type="dxa"/>
            <w:vAlign w:val="center"/>
          </w:tcPr>
          <w:p w:rsidR="00EF6FA9" w:rsidRPr="00081789" w:rsidRDefault="00EF6FA9" w:rsidP="00EF6FA9">
            <w:pPr>
              <w:autoSpaceDE w:val="0"/>
              <w:autoSpaceDN w:val="0"/>
              <w:spacing w:after="0" w:line="240" w:lineRule="auto"/>
              <w:ind w:hanging="21"/>
              <w:rPr>
                <w:rFonts w:ascii="Times New Roman" w:hAnsi="Times New Roman" w:cs="Times New Roman"/>
                <w:sz w:val="28"/>
                <w:szCs w:val="20"/>
                <w:lang w:val="uk-UA"/>
              </w:rPr>
            </w:pPr>
            <w:r w:rsidRPr="00081789">
              <w:rPr>
                <w:rFonts w:ascii="Times New Roman" w:hAnsi="Times New Roman" w:cs="Times New Roman"/>
                <w:sz w:val="28"/>
                <w:szCs w:val="20"/>
                <w:lang w:val="uk-UA"/>
              </w:rPr>
              <w:t>Створення геопорталу (відповідного програмного забезпечення)  та подальшого його фінансування для використання у роботі</w:t>
            </w:r>
          </w:p>
        </w:tc>
        <w:tc>
          <w:tcPr>
            <w:tcW w:w="141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r w:rsidRPr="00081789">
              <w:rPr>
                <w:rFonts w:ascii="Times New Roman" w:hAnsi="Times New Roman" w:cs="Times New Roman"/>
                <w:b/>
                <w:bCs/>
                <w:sz w:val="28"/>
                <w:szCs w:val="20"/>
                <w:lang w:val="uk-UA"/>
              </w:rPr>
              <w:t>350</w:t>
            </w:r>
            <w:r w:rsidR="003F24D3" w:rsidRPr="00081789">
              <w:rPr>
                <w:rFonts w:ascii="Times New Roman" w:hAnsi="Times New Roman" w:cs="Times New Roman"/>
                <w:b/>
                <w:bCs/>
                <w:sz w:val="28"/>
                <w:szCs w:val="20"/>
                <w:lang w:val="uk-UA"/>
              </w:rPr>
              <w:t>,0</w:t>
            </w:r>
          </w:p>
        </w:tc>
        <w:tc>
          <w:tcPr>
            <w:tcW w:w="1447"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c>
          <w:tcPr>
            <w:tcW w:w="1389" w:type="dxa"/>
            <w:vAlign w:val="center"/>
          </w:tcPr>
          <w:p w:rsidR="00EF6FA9" w:rsidRPr="00081789" w:rsidRDefault="00EF6FA9" w:rsidP="00EF6FA9">
            <w:pPr>
              <w:spacing w:after="0" w:line="240" w:lineRule="auto"/>
              <w:jc w:val="center"/>
              <w:rPr>
                <w:rFonts w:ascii="Times New Roman" w:hAnsi="Times New Roman" w:cs="Times New Roman"/>
                <w:b/>
                <w:bCs/>
                <w:sz w:val="28"/>
                <w:szCs w:val="20"/>
                <w:lang w:val="uk-UA"/>
              </w:rPr>
            </w:pPr>
          </w:p>
        </w:tc>
        <w:tc>
          <w:tcPr>
            <w:tcW w:w="1418" w:type="dxa"/>
            <w:vAlign w:val="center"/>
          </w:tcPr>
          <w:p w:rsidR="00EF6FA9" w:rsidRPr="00081789" w:rsidRDefault="00EF6FA9" w:rsidP="00EF6FA9">
            <w:pPr>
              <w:autoSpaceDE w:val="0"/>
              <w:autoSpaceDN w:val="0"/>
              <w:spacing w:after="0" w:line="240" w:lineRule="auto"/>
              <w:jc w:val="center"/>
              <w:rPr>
                <w:rFonts w:ascii="Times New Roman" w:hAnsi="Times New Roman" w:cs="Times New Roman"/>
                <w:b/>
                <w:bCs/>
                <w:sz w:val="28"/>
                <w:szCs w:val="20"/>
                <w:lang w:val="uk-UA"/>
              </w:rPr>
            </w:pPr>
          </w:p>
        </w:tc>
      </w:tr>
      <w:tr w:rsidR="00943101" w:rsidRPr="00081789" w:rsidTr="00626783">
        <w:trPr>
          <w:gridAfter w:val="1"/>
          <w:wAfter w:w="12" w:type="dxa"/>
          <w:trHeight w:val="524"/>
        </w:trPr>
        <w:tc>
          <w:tcPr>
            <w:tcW w:w="1951" w:type="dxa"/>
            <w:vAlign w:val="center"/>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Громадський бюджет</w:t>
            </w:r>
          </w:p>
        </w:tc>
        <w:tc>
          <w:tcPr>
            <w:tcW w:w="596" w:type="dxa"/>
          </w:tcPr>
          <w:p w:rsidR="00943101" w:rsidRPr="00081789" w:rsidRDefault="00943101"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vAlign w:val="center"/>
          </w:tcPr>
          <w:p w:rsidR="00943101" w:rsidRPr="00081789" w:rsidRDefault="00943101" w:rsidP="00252141">
            <w:pPr>
              <w:autoSpaceDE w:val="0"/>
              <w:autoSpaceDN w:val="0"/>
              <w:spacing w:after="0" w:line="240" w:lineRule="auto"/>
              <w:rPr>
                <w:rFonts w:ascii="Times New Roman" w:hAnsi="Times New Roman" w:cs="Times New Roman"/>
                <w:sz w:val="28"/>
                <w:szCs w:val="28"/>
                <w:lang w:val="uk-UA"/>
              </w:rPr>
            </w:pPr>
            <w:r w:rsidRPr="00081789">
              <w:rPr>
                <w:rFonts w:ascii="Times New Roman" w:hAnsi="Times New Roman" w:cs="Times New Roman"/>
                <w:sz w:val="28"/>
                <w:szCs w:val="28"/>
                <w:lang w:val="uk-UA"/>
              </w:rPr>
              <w:t>Реалізація Громадських проектів</w:t>
            </w:r>
          </w:p>
        </w:tc>
        <w:tc>
          <w:tcPr>
            <w:tcW w:w="1417" w:type="dxa"/>
            <w:vAlign w:val="center"/>
          </w:tcPr>
          <w:p w:rsidR="00943101" w:rsidRPr="00081789" w:rsidRDefault="008E7F37"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5</w:t>
            </w:r>
            <w:r w:rsidR="0077604E" w:rsidRPr="00081789">
              <w:rPr>
                <w:rFonts w:ascii="Times New Roman" w:hAnsi="Times New Roman" w:cs="Times New Roman"/>
                <w:b/>
                <w:bCs/>
                <w:sz w:val="28"/>
                <w:szCs w:val="28"/>
                <w:lang w:val="uk-UA"/>
              </w:rPr>
              <w:t>00,0</w:t>
            </w:r>
          </w:p>
        </w:tc>
        <w:tc>
          <w:tcPr>
            <w:tcW w:w="1447"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389"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c>
          <w:tcPr>
            <w:tcW w:w="1418" w:type="dxa"/>
            <w:vAlign w:val="center"/>
          </w:tcPr>
          <w:p w:rsidR="00943101" w:rsidRPr="00081789" w:rsidRDefault="00943101" w:rsidP="00252141">
            <w:pPr>
              <w:spacing w:after="0" w:line="240" w:lineRule="auto"/>
              <w:jc w:val="center"/>
              <w:rPr>
                <w:rFonts w:ascii="Times New Roman" w:hAnsi="Times New Roman" w:cs="Times New Roman"/>
                <w:b/>
                <w:bCs/>
                <w:sz w:val="28"/>
                <w:szCs w:val="28"/>
                <w:lang w:val="uk-UA"/>
              </w:rPr>
            </w:pPr>
          </w:p>
        </w:tc>
      </w:tr>
      <w:tr w:rsidR="00D37FB0" w:rsidRPr="00081789" w:rsidTr="008E7F37">
        <w:trPr>
          <w:gridAfter w:val="1"/>
          <w:wAfter w:w="12" w:type="dxa"/>
          <w:trHeight w:val="413"/>
        </w:trPr>
        <w:tc>
          <w:tcPr>
            <w:tcW w:w="1951" w:type="dxa"/>
            <w:vAlign w:val="center"/>
          </w:tcPr>
          <w:p w:rsidR="00D37FB0" w:rsidRPr="00081789" w:rsidRDefault="00D37FB0"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 xml:space="preserve">Безпека </w:t>
            </w:r>
            <w:r w:rsidRPr="00081789">
              <w:rPr>
                <w:rFonts w:ascii="Times New Roman" w:hAnsi="Times New Roman" w:cs="Times New Roman"/>
                <w:sz w:val="28"/>
                <w:szCs w:val="28"/>
                <w:lang w:val="uk-UA"/>
              </w:rPr>
              <w:lastRenderedPageBreak/>
              <w:t xml:space="preserve">дорожнього руху та забезпечення громадської безпеки  і порядку </w:t>
            </w:r>
          </w:p>
        </w:tc>
        <w:tc>
          <w:tcPr>
            <w:tcW w:w="596" w:type="dxa"/>
          </w:tcPr>
          <w:p w:rsidR="00D37FB0" w:rsidRPr="00081789" w:rsidRDefault="00D37FB0"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lastRenderedPageBreak/>
              <w:t>1</w:t>
            </w:r>
          </w:p>
        </w:tc>
        <w:tc>
          <w:tcPr>
            <w:tcW w:w="6407" w:type="dxa"/>
          </w:tcPr>
          <w:p w:rsidR="00D37FB0" w:rsidRPr="00081789" w:rsidRDefault="00257CBB" w:rsidP="00252141">
            <w:pPr>
              <w:autoSpaceDE w:val="0"/>
              <w:autoSpaceDN w:val="0"/>
              <w:spacing w:after="0" w:line="240" w:lineRule="auto"/>
              <w:rPr>
                <w:rFonts w:ascii="Times New Roman" w:hAnsi="Times New Roman" w:cs="Times New Roman"/>
                <w:b/>
                <w:sz w:val="28"/>
                <w:szCs w:val="28"/>
                <w:lang w:val="uk-UA"/>
              </w:rPr>
            </w:pPr>
            <w:r w:rsidRPr="00081789">
              <w:rPr>
                <w:rFonts w:ascii="Times New Roman" w:hAnsi="Times New Roman" w:cs="Times New Roman"/>
                <w:sz w:val="28"/>
                <w:szCs w:val="28"/>
                <w:lang w:val="uk-UA"/>
              </w:rPr>
              <w:t xml:space="preserve">Впровадження </w:t>
            </w:r>
            <w:r w:rsidR="003F2FB6" w:rsidRPr="00081789">
              <w:rPr>
                <w:rFonts w:ascii="Times New Roman" w:hAnsi="Times New Roman" w:cs="Times New Roman"/>
                <w:sz w:val="28"/>
                <w:szCs w:val="28"/>
                <w:lang w:val="uk-UA"/>
              </w:rPr>
              <w:t>системи від</w:t>
            </w:r>
            <w:r w:rsidR="00893ABD" w:rsidRPr="00081789">
              <w:rPr>
                <w:rFonts w:ascii="Times New Roman" w:hAnsi="Times New Roman" w:cs="Times New Roman"/>
                <w:sz w:val="28"/>
                <w:szCs w:val="28"/>
                <w:lang w:val="uk-UA"/>
              </w:rPr>
              <w:t>е</w:t>
            </w:r>
            <w:r w:rsidR="003F2FB6" w:rsidRPr="00081789">
              <w:rPr>
                <w:rFonts w:ascii="Times New Roman" w:hAnsi="Times New Roman" w:cs="Times New Roman"/>
                <w:sz w:val="28"/>
                <w:szCs w:val="28"/>
                <w:lang w:val="uk-UA"/>
              </w:rPr>
              <w:t>оспостереження</w:t>
            </w:r>
            <w:r w:rsidR="002D58E2" w:rsidRPr="00081789">
              <w:rPr>
                <w:rFonts w:ascii="Times New Roman" w:hAnsi="Times New Roman" w:cs="Times New Roman"/>
                <w:sz w:val="28"/>
                <w:szCs w:val="28"/>
                <w:lang w:val="uk-UA"/>
              </w:rPr>
              <w:t xml:space="preserve"> </w:t>
            </w:r>
            <w:r w:rsidR="002D58E2" w:rsidRPr="00081789">
              <w:rPr>
                <w:rFonts w:ascii="Times New Roman" w:hAnsi="Times New Roman" w:cs="Times New Roman"/>
                <w:sz w:val="28"/>
                <w:szCs w:val="28"/>
                <w:lang w:val="uk-UA"/>
              </w:rPr>
              <w:lastRenderedPageBreak/>
              <w:t>вулиць  селища</w:t>
            </w:r>
            <w:r w:rsidR="003F2FB6" w:rsidRPr="00081789">
              <w:rPr>
                <w:rFonts w:ascii="Times New Roman" w:hAnsi="Times New Roman" w:cs="Times New Roman"/>
                <w:sz w:val="28"/>
                <w:szCs w:val="28"/>
                <w:lang w:val="uk-UA"/>
              </w:rPr>
              <w:t xml:space="preserve"> Томаківка</w:t>
            </w:r>
            <w:r w:rsidR="00762104" w:rsidRPr="00081789">
              <w:rPr>
                <w:rFonts w:ascii="Times New Roman" w:hAnsi="Times New Roman" w:cs="Times New Roman"/>
                <w:sz w:val="28"/>
                <w:szCs w:val="28"/>
                <w:lang w:val="uk-UA"/>
              </w:rPr>
              <w:t xml:space="preserve">  Нікопольського  Дніпропетровської області</w:t>
            </w:r>
          </w:p>
        </w:tc>
        <w:tc>
          <w:tcPr>
            <w:tcW w:w="1417" w:type="dxa"/>
          </w:tcPr>
          <w:p w:rsidR="00D37FB0" w:rsidRPr="00081789" w:rsidRDefault="003F2FB6"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lastRenderedPageBreak/>
              <w:t>450,0</w:t>
            </w:r>
          </w:p>
        </w:tc>
        <w:tc>
          <w:tcPr>
            <w:tcW w:w="1447" w:type="dxa"/>
          </w:tcPr>
          <w:p w:rsidR="00D37FB0" w:rsidRPr="00081789" w:rsidRDefault="00D37FB0" w:rsidP="00252141">
            <w:pPr>
              <w:spacing w:after="0" w:line="240" w:lineRule="auto"/>
              <w:jc w:val="center"/>
              <w:rPr>
                <w:rFonts w:ascii="Times New Roman" w:hAnsi="Times New Roman" w:cs="Times New Roman"/>
                <w:b/>
                <w:bCs/>
                <w:sz w:val="28"/>
                <w:szCs w:val="28"/>
                <w:lang w:val="uk-UA"/>
              </w:rPr>
            </w:pPr>
          </w:p>
        </w:tc>
        <w:tc>
          <w:tcPr>
            <w:tcW w:w="1389" w:type="dxa"/>
          </w:tcPr>
          <w:p w:rsidR="00D37FB0" w:rsidRPr="00081789" w:rsidRDefault="00D37FB0" w:rsidP="00252141">
            <w:pPr>
              <w:spacing w:after="0" w:line="240" w:lineRule="auto"/>
              <w:jc w:val="center"/>
              <w:rPr>
                <w:rFonts w:ascii="Times New Roman" w:hAnsi="Times New Roman" w:cs="Times New Roman"/>
                <w:b/>
                <w:bCs/>
                <w:sz w:val="28"/>
                <w:szCs w:val="28"/>
                <w:lang w:val="uk-UA"/>
              </w:rPr>
            </w:pPr>
          </w:p>
        </w:tc>
        <w:tc>
          <w:tcPr>
            <w:tcW w:w="1418" w:type="dxa"/>
          </w:tcPr>
          <w:p w:rsidR="00D37FB0" w:rsidRPr="00081789" w:rsidRDefault="00D37FB0" w:rsidP="00252141">
            <w:pPr>
              <w:spacing w:after="0" w:line="240" w:lineRule="auto"/>
              <w:jc w:val="center"/>
              <w:rPr>
                <w:rFonts w:ascii="Times New Roman" w:hAnsi="Times New Roman" w:cs="Times New Roman"/>
                <w:b/>
                <w:bCs/>
                <w:sz w:val="28"/>
                <w:szCs w:val="28"/>
                <w:lang w:val="uk-UA"/>
              </w:rPr>
            </w:pPr>
          </w:p>
        </w:tc>
      </w:tr>
      <w:tr w:rsidR="00322DCA" w:rsidRPr="00081789" w:rsidTr="003F2FB6">
        <w:trPr>
          <w:gridAfter w:val="1"/>
          <w:wAfter w:w="12" w:type="dxa"/>
          <w:trHeight w:val="524"/>
        </w:trPr>
        <w:tc>
          <w:tcPr>
            <w:tcW w:w="1951" w:type="dxa"/>
            <w:vAlign w:val="center"/>
          </w:tcPr>
          <w:p w:rsidR="00322DCA" w:rsidRPr="00081789" w:rsidRDefault="00322DCA"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lastRenderedPageBreak/>
              <w:t xml:space="preserve">Доступність </w:t>
            </w:r>
            <w:r w:rsidRPr="00081789">
              <w:rPr>
                <w:rFonts w:ascii="Times New Roman" w:hAnsi="Times New Roman" w:cs="Times New Roman"/>
                <w:spacing w:val="-10"/>
                <w:sz w:val="28"/>
                <w:szCs w:val="28"/>
                <w:lang w:val="uk-UA"/>
              </w:rPr>
              <w:t>маломобільних</w:t>
            </w:r>
            <w:r w:rsidRPr="00081789">
              <w:rPr>
                <w:rFonts w:ascii="Times New Roman" w:hAnsi="Times New Roman" w:cs="Times New Roman"/>
                <w:sz w:val="28"/>
                <w:szCs w:val="28"/>
                <w:lang w:val="uk-UA"/>
              </w:rPr>
              <w:t xml:space="preserve"> груп населення</w:t>
            </w:r>
          </w:p>
        </w:tc>
        <w:tc>
          <w:tcPr>
            <w:tcW w:w="596" w:type="dxa"/>
          </w:tcPr>
          <w:p w:rsidR="00322DCA" w:rsidRPr="00081789" w:rsidRDefault="00322DCA" w:rsidP="00252141">
            <w:pPr>
              <w:autoSpaceDE w:val="0"/>
              <w:autoSpaceDN w:val="0"/>
              <w:spacing w:after="0" w:line="240" w:lineRule="auto"/>
              <w:ind w:hanging="21"/>
              <w:rPr>
                <w:rFonts w:ascii="Times New Roman" w:hAnsi="Times New Roman" w:cs="Times New Roman"/>
                <w:sz w:val="28"/>
                <w:szCs w:val="28"/>
                <w:lang w:val="uk-UA"/>
              </w:rPr>
            </w:pPr>
            <w:r w:rsidRPr="00081789">
              <w:rPr>
                <w:rFonts w:ascii="Times New Roman" w:hAnsi="Times New Roman" w:cs="Times New Roman"/>
                <w:sz w:val="28"/>
                <w:szCs w:val="28"/>
                <w:lang w:val="uk-UA"/>
              </w:rPr>
              <w:t>1</w:t>
            </w:r>
          </w:p>
        </w:tc>
        <w:tc>
          <w:tcPr>
            <w:tcW w:w="6407" w:type="dxa"/>
          </w:tcPr>
          <w:p w:rsidR="00322DCA" w:rsidRPr="00081789" w:rsidRDefault="00322DCA" w:rsidP="00252141">
            <w:pPr>
              <w:autoSpaceDE w:val="0"/>
              <w:autoSpaceDN w:val="0"/>
              <w:spacing w:after="0" w:line="240" w:lineRule="auto"/>
              <w:rPr>
                <w:rFonts w:ascii="Times New Roman" w:hAnsi="Times New Roman" w:cs="Times New Roman"/>
                <w:sz w:val="28"/>
                <w:szCs w:val="28"/>
                <w:lang w:val="uk-UA"/>
              </w:rPr>
            </w:pPr>
            <w:r w:rsidRPr="00081789">
              <w:rPr>
                <w:rFonts w:ascii="Times New Roman" w:hAnsi="Times New Roman" w:cs="Times New Roman"/>
                <w:sz w:val="28"/>
                <w:szCs w:val="28"/>
                <w:lang w:val="uk-UA"/>
              </w:rPr>
              <w:t>Встановлення вертикального підйомнику для інвалідів до адмінбудівлі Томаківської селищної ради по вул. Лесі Українки, 17 смт Томаківка</w:t>
            </w:r>
          </w:p>
        </w:tc>
        <w:tc>
          <w:tcPr>
            <w:tcW w:w="1417" w:type="dxa"/>
          </w:tcPr>
          <w:p w:rsidR="00322DCA" w:rsidRPr="00081789" w:rsidRDefault="00322DCA" w:rsidP="00252141">
            <w:pPr>
              <w:spacing w:after="0" w:line="240" w:lineRule="auto"/>
              <w:jc w:val="center"/>
              <w:rPr>
                <w:rFonts w:ascii="Times New Roman" w:hAnsi="Times New Roman" w:cs="Times New Roman"/>
                <w:b/>
                <w:bCs/>
                <w:sz w:val="28"/>
                <w:szCs w:val="28"/>
                <w:lang w:val="uk-UA"/>
              </w:rPr>
            </w:pPr>
            <w:r w:rsidRPr="00081789">
              <w:rPr>
                <w:rFonts w:ascii="Times New Roman" w:hAnsi="Times New Roman" w:cs="Times New Roman"/>
                <w:b/>
                <w:bCs/>
                <w:sz w:val="28"/>
                <w:szCs w:val="28"/>
                <w:lang w:val="uk-UA"/>
              </w:rPr>
              <w:t>49,5</w:t>
            </w:r>
          </w:p>
        </w:tc>
        <w:tc>
          <w:tcPr>
            <w:tcW w:w="1447" w:type="dxa"/>
          </w:tcPr>
          <w:p w:rsidR="00322DCA" w:rsidRPr="00081789" w:rsidRDefault="00322DCA" w:rsidP="00252141">
            <w:pPr>
              <w:spacing w:after="0" w:line="240" w:lineRule="auto"/>
              <w:jc w:val="center"/>
              <w:rPr>
                <w:rFonts w:ascii="Times New Roman" w:hAnsi="Times New Roman" w:cs="Times New Roman"/>
                <w:b/>
                <w:bCs/>
                <w:sz w:val="28"/>
                <w:szCs w:val="28"/>
                <w:lang w:val="uk-UA"/>
              </w:rPr>
            </w:pPr>
          </w:p>
        </w:tc>
        <w:tc>
          <w:tcPr>
            <w:tcW w:w="1389" w:type="dxa"/>
          </w:tcPr>
          <w:p w:rsidR="00322DCA" w:rsidRPr="00081789" w:rsidRDefault="00322DCA" w:rsidP="00252141">
            <w:pPr>
              <w:spacing w:after="0" w:line="240" w:lineRule="auto"/>
              <w:jc w:val="center"/>
              <w:rPr>
                <w:rFonts w:ascii="Times New Roman" w:hAnsi="Times New Roman" w:cs="Times New Roman"/>
                <w:b/>
                <w:bCs/>
                <w:sz w:val="28"/>
                <w:szCs w:val="28"/>
                <w:lang w:val="uk-UA"/>
              </w:rPr>
            </w:pPr>
          </w:p>
        </w:tc>
        <w:tc>
          <w:tcPr>
            <w:tcW w:w="1418" w:type="dxa"/>
          </w:tcPr>
          <w:p w:rsidR="00322DCA" w:rsidRPr="00081789" w:rsidRDefault="00322DCA" w:rsidP="00252141">
            <w:pPr>
              <w:spacing w:after="0" w:line="240" w:lineRule="auto"/>
              <w:jc w:val="center"/>
              <w:rPr>
                <w:rFonts w:ascii="Times New Roman" w:hAnsi="Times New Roman" w:cs="Times New Roman"/>
                <w:b/>
                <w:bCs/>
                <w:sz w:val="28"/>
                <w:szCs w:val="28"/>
                <w:lang w:val="uk-UA"/>
              </w:rPr>
            </w:pPr>
          </w:p>
        </w:tc>
      </w:tr>
    </w:tbl>
    <w:p w:rsidR="0044536D" w:rsidRPr="00081789" w:rsidRDefault="0044536D" w:rsidP="00C33057">
      <w:pPr>
        <w:spacing w:after="0" w:line="240" w:lineRule="auto"/>
        <w:rPr>
          <w:rFonts w:ascii="Times New Roman" w:hAnsi="Times New Roman" w:cs="Times New Roman"/>
          <w:sz w:val="28"/>
          <w:szCs w:val="28"/>
          <w:lang w:val="uk-UA"/>
        </w:rPr>
      </w:pPr>
    </w:p>
    <w:p w:rsidR="00883B4B" w:rsidRPr="00081789" w:rsidRDefault="00883B4B" w:rsidP="00C33057">
      <w:pPr>
        <w:tabs>
          <w:tab w:val="left" w:pos="7088"/>
        </w:tabs>
        <w:spacing w:after="0" w:line="240" w:lineRule="auto"/>
        <w:rPr>
          <w:rFonts w:ascii="Times New Roman" w:hAnsi="Times New Roman" w:cs="Times New Roman"/>
          <w:sz w:val="28"/>
          <w:lang w:val="uk-UA"/>
        </w:rPr>
      </w:pPr>
    </w:p>
    <w:p w:rsidR="00883B4B" w:rsidRPr="00081789" w:rsidRDefault="00883B4B" w:rsidP="00C33057">
      <w:pPr>
        <w:tabs>
          <w:tab w:val="left" w:pos="7088"/>
        </w:tabs>
        <w:spacing w:after="0" w:line="240" w:lineRule="auto"/>
        <w:rPr>
          <w:rFonts w:ascii="Times New Roman" w:hAnsi="Times New Roman" w:cs="Times New Roman"/>
          <w:sz w:val="28"/>
          <w:lang w:val="uk-UA"/>
        </w:rPr>
      </w:pPr>
    </w:p>
    <w:p w:rsidR="00E732BC" w:rsidRDefault="00E732BC" w:rsidP="00C33057">
      <w:pPr>
        <w:tabs>
          <w:tab w:val="left" w:pos="11907"/>
        </w:tabs>
        <w:spacing w:after="0" w:line="240" w:lineRule="auto"/>
        <w:rPr>
          <w:rFonts w:ascii="Times New Roman" w:hAnsi="Times New Roman" w:cs="Times New Roman"/>
          <w:sz w:val="28"/>
          <w:lang w:val="uk-UA"/>
        </w:rPr>
      </w:pPr>
    </w:p>
    <w:p w:rsidR="009F1754" w:rsidRDefault="00535642" w:rsidP="009F1754">
      <w:pPr>
        <w:tabs>
          <w:tab w:val="left" w:pos="11907"/>
        </w:tabs>
        <w:spacing w:after="0" w:line="240" w:lineRule="auto"/>
        <w:rPr>
          <w:rFonts w:ascii="Times New Roman" w:hAnsi="Times New Roman" w:cs="Times New Roman"/>
          <w:sz w:val="28"/>
          <w:lang w:val="uk-UA"/>
        </w:rPr>
      </w:pPr>
      <w:r>
        <w:rPr>
          <w:rFonts w:ascii="Times New Roman" w:hAnsi="Times New Roman" w:cs="Times New Roman"/>
          <w:sz w:val="28"/>
          <w:lang w:val="uk-UA"/>
        </w:rPr>
        <w:t xml:space="preserve">Начальник </w:t>
      </w:r>
      <w:r w:rsidR="009F1754">
        <w:rPr>
          <w:rFonts w:ascii="Times New Roman" w:hAnsi="Times New Roman" w:cs="Times New Roman"/>
          <w:sz w:val="28"/>
          <w:lang w:val="uk-UA"/>
        </w:rPr>
        <w:t xml:space="preserve">Фінансового </w:t>
      </w:r>
      <w:r>
        <w:rPr>
          <w:rFonts w:ascii="Times New Roman" w:hAnsi="Times New Roman" w:cs="Times New Roman"/>
          <w:sz w:val="28"/>
          <w:lang w:val="uk-UA"/>
        </w:rPr>
        <w:t xml:space="preserve">відділу </w:t>
      </w:r>
    </w:p>
    <w:p w:rsidR="00535642" w:rsidRDefault="00535642" w:rsidP="009F1754">
      <w:pPr>
        <w:tabs>
          <w:tab w:val="left" w:pos="11057"/>
        </w:tabs>
        <w:spacing w:after="0" w:line="240" w:lineRule="auto"/>
        <w:rPr>
          <w:rFonts w:ascii="Times New Roman" w:hAnsi="Times New Roman" w:cs="Times New Roman"/>
          <w:sz w:val="28"/>
          <w:lang w:val="uk-UA"/>
        </w:rPr>
      </w:pPr>
      <w:r>
        <w:rPr>
          <w:rFonts w:ascii="Times New Roman" w:hAnsi="Times New Roman" w:cs="Times New Roman"/>
          <w:sz w:val="28"/>
          <w:lang w:val="uk-UA"/>
        </w:rPr>
        <w:t>Томаківської селищної ради</w:t>
      </w:r>
      <w:r>
        <w:rPr>
          <w:rFonts w:ascii="Times New Roman" w:hAnsi="Times New Roman" w:cs="Times New Roman"/>
          <w:sz w:val="28"/>
          <w:lang w:val="uk-UA"/>
        </w:rPr>
        <w:tab/>
      </w:r>
      <w:r w:rsidR="009F1754">
        <w:rPr>
          <w:rFonts w:ascii="Times New Roman" w:hAnsi="Times New Roman" w:cs="Times New Roman"/>
          <w:sz w:val="28"/>
          <w:lang w:val="uk-UA"/>
        </w:rPr>
        <w:t>Тамара ФЕДОРЧЕНКО</w:t>
      </w:r>
    </w:p>
    <w:p w:rsidR="00634FB8" w:rsidRDefault="00634FB8" w:rsidP="009F1754">
      <w:pPr>
        <w:tabs>
          <w:tab w:val="left" w:pos="11057"/>
        </w:tabs>
        <w:spacing w:after="0" w:line="240" w:lineRule="auto"/>
        <w:rPr>
          <w:rFonts w:ascii="Times New Roman" w:hAnsi="Times New Roman" w:cs="Times New Roman"/>
          <w:sz w:val="28"/>
          <w:lang w:val="uk-UA"/>
        </w:rPr>
      </w:pPr>
    </w:p>
    <w:p w:rsidR="00634FB8" w:rsidRPr="00081789" w:rsidRDefault="00634FB8" w:rsidP="00634FB8">
      <w:pPr>
        <w:tabs>
          <w:tab w:val="left" w:pos="7088"/>
        </w:tabs>
        <w:spacing w:after="0" w:line="240" w:lineRule="auto"/>
        <w:rPr>
          <w:rFonts w:ascii="Times New Roman" w:hAnsi="Times New Roman" w:cs="Times New Roman"/>
          <w:sz w:val="28"/>
          <w:lang w:val="uk-UA"/>
        </w:rPr>
      </w:pPr>
      <w:r w:rsidRPr="00081789">
        <w:rPr>
          <w:rFonts w:ascii="Times New Roman" w:hAnsi="Times New Roman" w:cs="Times New Roman"/>
          <w:sz w:val="28"/>
          <w:lang w:val="uk-UA"/>
        </w:rPr>
        <w:t xml:space="preserve">Начальник відділу </w:t>
      </w:r>
      <w:r>
        <w:rPr>
          <w:rFonts w:ascii="Times New Roman" w:hAnsi="Times New Roman" w:cs="Times New Roman"/>
          <w:sz w:val="28"/>
          <w:lang w:val="uk-UA"/>
        </w:rPr>
        <w:t>ЖКГ</w:t>
      </w:r>
      <w:r w:rsidRPr="00081789">
        <w:rPr>
          <w:rFonts w:ascii="Times New Roman" w:hAnsi="Times New Roman" w:cs="Times New Roman"/>
          <w:sz w:val="28"/>
          <w:lang w:val="uk-UA"/>
        </w:rPr>
        <w:t>, розвитку інфраструктури,</w:t>
      </w:r>
    </w:p>
    <w:p w:rsidR="00634FB8" w:rsidRDefault="00634FB8" w:rsidP="00634FB8">
      <w:pPr>
        <w:tabs>
          <w:tab w:val="left" w:pos="11907"/>
        </w:tabs>
        <w:spacing w:after="0" w:line="240" w:lineRule="auto"/>
        <w:rPr>
          <w:rFonts w:ascii="Times New Roman" w:hAnsi="Times New Roman" w:cs="Times New Roman"/>
          <w:sz w:val="28"/>
          <w:lang w:val="uk-UA"/>
        </w:rPr>
      </w:pPr>
      <w:r w:rsidRPr="00081789">
        <w:rPr>
          <w:rFonts w:ascii="Times New Roman" w:hAnsi="Times New Roman" w:cs="Times New Roman"/>
          <w:sz w:val="28"/>
          <w:lang w:val="uk-UA"/>
        </w:rPr>
        <w:t>комунальної власності, благоустрою, інновацій</w:t>
      </w:r>
    </w:p>
    <w:p w:rsidR="00634FB8" w:rsidRDefault="00634FB8" w:rsidP="00634FB8">
      <w:pPr>
        <w:tabs>
          <w:tab w:val="left" w:pos="11057"/>
        </w:tabs>
        <w:spacing w:after="0" w:line="240" w:lineRule="auto"/>
        <w:rPr>
          <w:rFonts w:ascii="Times New Roman" w:hAnsi="Times New Roman" w:cs="Times New Roman"/>
          <w:sz w:val="28"/>
          <w:lang w:val="uk-UA"/>
        </w:rPr>
      </w:pPr>
      <w:r>
        <w:rPr>
          <w:rFonts w:ascii="Times New Roman" w:hAnsi="Times New Roman" w:cs="Times New Roman"/>
          <w:sz w:val="28"/>
          <w:lang w:val="uk-UA"/>
        </w:rPr>
        <w:t>Виконавчого комітету Томаківської селищної ради</w:t>
      </w:r>
      <w:r w:rsidRPr="00081789">
        <w:rPr>
          <w:rFonts w:ascii="Times New Roman" w:hAnsi="Times New Roman" w:cs="Times New Roman"/>
          <w:sz w:val="28"/>
          <w:lang w:val="uk-UA"/>
        </w:rPr>
        <w:t xml:space="preserve"> </w:t>
      </w:r>
      <w:r w:rsidRPr="00081789">
        <w:rPr>
          <w:rFonts w:ascii="Times New Roman" w:hAnsi="Times New Roman" w:cs="Times New Roman"/>
          <w:sz w:val="28"/>
          <w:lang w:val="uk-UA"/>
        </w:rPr>
        <w:tab/>
      </w:r>
      <w:r>
        <w:rPr>
          <w:rFonts w:ascii="Times New Roman" w:hAnsi="Times New Roman" w:cs="Times New Roman"/>
          <w:sz w:val="28"/>
          <w:lang w:val="uk-UA"/>
        </w:rPr>
        <w:t xml:space="preserve">Олексій </w:t>
      </w:r>
      <w:r w:rsidRPr="00081789">
        <w:rPr>
          <w:rFonts w:ascii="Times New Roman" w:hAnsi="Times New Roman" w:cs="Times New Roman"/>
          <w:sz w:val="28"/>
          <w:lang w:val="uk-UA"/>
        </w:rPr>
        <w:t>ВЕЛИЧКО</w:t>
      </w:r>
    </w:p>
    <w:p w:rsidR="00634FB8" w:rsidRPr="00C33057" w:rsidRDefault="00634FB8" w:rsidP="009F1754">
      <w:pPr>
        <w:tabs>
          <w:tab w:val="left" w:pos="11057"/>
        </w:tabs>
        <w:spacing w:after="0" w:line="240" w:lineRule="auto"/>
        <w:rPr>
          <w:rFonts w:ascii="Times New Roman" w:hAnsi="Times New Roman" w:cs="Times New Roman"/>
          <w:sz w:val="28"/>
          <w:lang w:val="uk-UA"/>
        </w:rPr>
      </w:pPr>
    </w:p>
    <w:sectPr w:rsidR="00634FB8" w:rsidRPr="00C33057" w:rsidSect="00E732BC">
      <w:headerReference w:type="default" r:id="rId7"/>
      <w:pgSz w:w="16838" w:h="11906" w:orient="landscape"/>
      <w:pgMar w:top="1701" w:right="1670" w:bottom="567" w:left="1134"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F1" w:rsidRDefault="005D78F1" w:rsidP="008C6BDF">
      <w:r>
        <w:separator/>
      </w:r>
    </w:p>
  </w:endnote>
  <w:endnote w:type="continuationSeparator" w:id="0">
    <w:p w:rsidR="005D78F1" w:rsidRDefault="005D78F1" w:rsidP="008C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F1" w:rsidRDefault="005D78F1" w:rsidP="008C6BDF">
      <w:r>
        <w:separator/>
      </w:r>
    </w:p>
  </w:footnote>
  <w:footnote w:type="continuationSeparator" w:id="0">
    <w:p w:rsidR="005D78F1" w:rsidRDefault="005D78F1" w:rsidP="008C6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38" w:rsidRDefault="005D78F1" w:rsidP="00C33057">
    <w:pPr>
      <w:pStyle w:val="a6"/>
      <w:tabs>
        <w:tab w:val="clear" w:pos="4819"/>
        <w:tab w:val="clear" w:pos="9639"/>
        <w:tab w:val="center" w:pos="5670"/>
      </w:tabs>
      <w:jc w:val="center"/>
    </w:pPr>
    <w:sdt>
      <w:sdtPr>
        <w:id w:val="1956672036"/>
        <w:docPartObj>
          <w:docPartGallery w:val="Page Numbers (Margins)"/>
          <w:docPartUnique/>
        </w:docPartObj>
      </w:sdtPr>
      <w:sdtEndPr/>
      <w:sdtContent>
        <w:r w:rsidR="00252141">
          <w:rPr>
            <w:noProof/>
            <w:lang w:eastAsia="ru-RU"/>
          </w:rPr>
          <mc:AlternateContent>
            <mc:Choice Requires="wps">
              <w:drawing>
                <wp:anchor distT="0" distB="0" distL="114300" distR="114300" simplePos="0" relativeHeight="251661312" behindDoc="0" locked="0" layoutInCell="0" allowOverlap="1" wp14:anchorId="7743A9DE" wp14:editId="79D89491">
                  <wp:simplePos x="0" y="0"/>
                  <wp:positionH relativeFrom="rightMargin">
                    <wp:align>center</wp:align>
                  </wp:positionH>
                  <wp:positionV relativeFrom="page">
                    <wp:align>center</wp:align>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8"/>
                                  <w:szCs w:val="28"/>
                                </w:rPr>
                                <w:id w:val="-1131474261"/>
                              </w:sdtPr>
                              <w:sdtEndPr>
                                <w:rPr>
                                  <w:sz w:val="24"/>
                                </w:rPr>
                              </w:sdtEndPr>
                              <w:sdtContent>
                                <w:p w:rsidR="00252141" w:rsidRPr="004257A0" w:rsidRDefault="00252141">
                                  <w:pPr>
                                    <w:jc w:val="center"/>
                                    <w:rPr>
                                      <w:rFonts w:ascii="Times New Roman" w:hAnsi="Times New Roman" w:cs="Times New Roman"/>
                                      <w:sz w:val="24"/>
                                      <w:szCs w:val="28"/>
                                      <w:lang w:val="uk-UA"/>
                                    </w:rPr>
                                  </w:pPr>
                                  <w:r w:rsidRPr="00E01B82">
                                    <w:rPr>
                                      <w:rFonts w:ascii="Times New Roman" w:eastAsiaTheme="minorEastAsia" w:hAnsi="Times New Roman" w:cs="Times New Roman"/>
                                      <w:sz w:val="24"/>
                                      <w:szCs w:val="28"/>
                                    </w:rPr>
                                    <w:fldChar w:fldCharType="begin"/>
                                  </w:r>
                                  <w:r w:rsidRPr="00E01B82">
                                    <w:rPr>
                                      <w:rFonts w:ascii="Times New Roman" w:hAnsi="Times New Roman" w:cs="Times New Roman"/>
                                      <w:sz w:val="24"/>
                                      <w:szCs w:val="28"/>
                                    </w:rPr>
                                    <w:instrText>PAGE  \* MERGEFORMAT</w:instrText>
                                  </w:r>
                                  <w:r w:rsidRPr="00E01B82">
                                    <w:rPr>
                                      <w:rFonts w:ascii="Times New Roman" w:eastAsiaTheme="minorEastAsia" w:hAnsi="Times New Roman" w:cs="Times New Roman"/>
                                      <w:sz w:val="24"/>
                                      <w:szCs w:val="28"/>
                                    </w:rPr>
                                    <w:fldChar w:fldCharType="separate"/>
                                  </w:r>
                                  <w:r w:rsidR="00712955">
                                    <w:rPr>
                                      <w:rFonts w:ascii="Times New Roman" w:hAnsi="Times New Roman" w:cs="Times New Roman"/>
                                      <w:noProof/>
                                      <w:sz w:val="24"/>
                                      <w:szCs w:val="28"/>
                                    </w:rPr>
                                    <w:t>28</w:t>
                                  </w:r>
                                  <w:r w:rsidRPr="00E01B82">
                                    <w:rPr>
                                      <w:rFonts w:ascii="Times New Roman" w:hAnsi="Times New Roman" w:cs="Times New Roman"/>
                                      <w:sz w:val="24"/>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" o:allowincell="f" stroked="f">
                  <v:textbox style="layout-flow:vertical">
                    <w:txbxContent>
                      <w:sdt>
                        <w:sdtPr>
                          <w:rPr>
                            <w:rFonts w:ascii="Times New Roman" w:hAnsi="Times New Roman" w:cs="Times New Roman"/>
                            <w:sz w:val="28"/>
                            <w:szCs w:val="28"/>
                          </w:rPr>
                          <w:id w:val="-1131474261"/>
                        </w:sdtPr>
                        <w:sdtEndPr>
                          <w:rPr>
                            <w:sz w:val="24"/>
                          </w:rPr>
                        </w:sdtEndPr>
                        <w:sdtContent>
                          <w:p w:rsidR="00252141" w:rsidRPr="004257A0" w:rsidRDefault="00252141">
                            <w:pPr>
                              <w:jc w:val="center"/>
                              <w:rPr>
                                <w:rFonts w:ascii="Times New Roman" w:hAnsi="Times New Roman" w:cs="Times New Roman"/>
                                <w:sz w:val="24"/>
                                <w:szCs w:val="28"/>
                                <w:lang w:val="uk-UA"/>
                              </w:rPr>
                            </w:pPr>
                            <w:r w:rsidRPr="00E01B82">
                              <w:rPr>
                                <w:rFonts w:ascii="Times New Roman" w:eastAsiaTheme="minorEastAsia" w:hAnsi="Times New Roman" w:cs="Times New Roman"/>
                                <w:sz w:val="24"/>
                                <w:szCs w:val="28"/>
                              </w:rPr>
                              <w:fldChar w:fldCharType="begin"/>
                            </w:r>
                            <w:r w:rsidRPr="00E01B82">
                              <w:rPr>
                                <w:rFonts w:ascii="Times New Roman" w:hAnsi="Times New Roman" w:cs="Times New Roman"/>
                                <w:sz w:val="24"/>
                                <w:szCs w:val="28"/>
                              </w:rPr>
                              <w:instrText>PAGE  \* MERGEFORMAT</w:instrText>
                            </w:r>
                            <w:r w:rsidRPr="00E01B82">
                              <w:rPr>
                                <w:rFonts w:ascii="Times New Roman" w:eastAsiaTheme="minorEastAsia" w:hAnsi="Times New Roman" w:cs="Times New Roman"/>
                                <w:sz w:val="24"/>
                                <w:szCs w:val="28"/>
                              </w:rPr>
                              <w:fldChar w:fldCharType="separate"/>
                            </w:r>
                            <w:r w:rsidR="00712955">
                              <w:rPr>
                                <w:rFonts w:ascii="Times New Roman" w:hAnsi="Times New Roman" w:cs="Times New Roman"/>
                                <w:noProof/>
                                <w:sz w:val="24"/>
                                <w:szCs w:val="28"/>
                              </w:rPr>
                              <w:t>28</w:t>
                            </w:r>
                            <w:r w:rsidRPr="00E01B82">
                              <w:rPr>
                                <w:rFonts w:ascii="Times New Roman" w:hAnsi="Times New Roman" w:cs="Times New Roman"/>
                                <w:sz w:val="24"/>
                                <w:szCs w:val="28"/>
                              </w:rPr>
                              <w:fldChar w:fldCharType="end"/>
                            </w:r>
                          </w:p>
                        </w:sdtContent>
                      </w:sdt>
                    </w:txbxContent>
                  </v:textbox>
                  <w10:wrap anchorx="margin" anchory="page"/>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4B"/>
    <w:rsid w:val="0000254C"/>
    <w:rsid w:val="00002E50"/>
    <w:rsid w:val="000042D8"/>
    <w:rsid w:val="00005C12"/>
    <w:rsid w:val="00006995"/>
    <w:rsid w:val="00037129"/>
    <w:rsid w:val="00041E47"/>
    <w:rsid w:val="00043D6A"/>
    <w:rsid w:val="000442FB"/>
    <w:rsid w:val="000467A2"/>
    <w:rsid w:val="00051CCC"/>
    <w:rsid w:val="00055CC8"/>
    <w:rsid w:val="00060593"/>
    <w:rsid w:val="00060F98"/>
    <w:rsid w:val="00064E89"/>
    <w:rsid w:val="00065CA5"/>
    <w:rsid w:val="000728AB"/>
    <w:rsid w:val="00072A5B"/>
    <w:rsid w:val="00072F94"/>
    <w:rsid w:val="00073C24"/>
    <w:rsid w:val="00075D95"/>
    <w:rsid w:val="00076D18"/>
    <w:rsid w:val="000816F7"/>
    <w:rsid w:val="00081789"/>
    <w:rsid w:val="00081C16"/>
    <w:rsid w:val="000854F2"/>
    <w:rsid w:val="00086938"/>
    <w:rsid w:val="00097EB5"/>
    <w:rsid w:val="000A7321"/>
    <w:rsid w:val="000B0089"/>
    <w:rsid w:val="000B2471"/>
    <w:rsid w:val="000B24F7"/>
    <w:rsid w:val="000B381F"/>
    <w:rsid w:val="000C295C"/>
    <w:rsid w:val="000C3384"/>
    <w:rsid w:val="000C3896"/>
    <w:rsid w:val="000D3BE0"/>
    <w:rsid w:val="000D4652"/>
    <w:rsid w:val="000E15EA"/>
    <w:rsid w:val="000E200A"/>
    <w:rsid w:val="000E4BE8"/>
    <w:rsid w:val="000E6310"/>
    <w:rsid w:val="000E647C"/>
    <w:rsid w:val="000E6A93"/>
    <w:rsid w:val="000E6AF9"/>
    <w:rsid w:val="000E72F3"/>
    <w:rsid w:val="000F4ACE"/>
    <w:rsid w:val="000F571D"/>
    <w:rsid w:val="000F646B"/>
    <w:rsid w:val="00102290"/>
    <w:rsid w:val="001035A5"/>
    <w:rsid w:val="0011174C"/>
    <w:rsid w:val="00113883"/>
    <w:rsid w:val="00116C59"/>
    <w:rsid w:val="001176C0"/>
    <w:rsid w:val="00132ED4"/>
    <w:rsid w:val="001456D7"/>
    <w:rsid w:val="00147C09"/>
    <w:rsid w:val="00154705"/>
    <w:rsid w:val="0015498F"/>
    <w:rsid w:val="00156D06"/>
    <w:rsid w:val="001617BB"/>
    <w:rsid w:val="001647CD"/>
    <w:rsid w:val="00166AD9"/>
    <w:rsid w:val="00167708"/>
    <w:rsid w:val="00171ABC"/>
    <w:rsid w:val="00171D11"/>
    <w:rsid w:val="00176123"/>
    <w:rsid w:val="00177377"/>
    <w:rsid w:val="001807FD"/>
    <w:rsid w:val="00181256"/>
    <w:rsid w:val="001863C3"/>
    <w:rsid w:val="00186823"/>
    <w:rsid w:val="00186BB8"/>
    <w:rsid w:val="00194F25"/>
    <w:rsid w:val="00197303"/>
    <w:rsid w:val="001A2182"/>
    <w:rsid w:val="001A307B"/>
    <w:rsid w:val="001B0309"/>
    <w:rsid w:val="001B2BCF"/>
    <w:rsid w:val="001B325C"/>
    <w:rsid w:val="001B3C6D"/>
    <w:rsid w:val="001B5E84"/>
    <w:rsid w:val="001B7149"/>
    <w:rsid w:val="001C06B3"/>
    <w:rsid w:val="001C2FBB"/>
    <w:rsid w:val="001C4AB3"/>
    <w:rsid w:val="001C5210"/>
    <w:rsid w:val="001D180F"/>
    <w:rsid w:val="001D62C5"/>
    <w:rsid w:val="001E312B"/>
    <w:rsid w:val="001E528A"/>
    <w:rsid w:val="001F2FF2"/>
    <w:rsid w:val="00202CE7"/>
    <w:rsid w:val="002051E0"/>
    <w:rsid w:val="0021241E"/>
    <w:rsid w:val="00212754"/>
    <w:rsid w:val="00212890"/>
    <w:rsid w:val="002150CA"/>
    <w:rsid w:val="002178E5"/>
    <w:rsid w:val="00221842"/>
    <w:rsid w:val="002229FD"/>
    <w:rsid w:val="0022365F"/>
    <w:rsid w:val="00224343"/>
    <w:rsid w:val="00230155"/>
    <w:rsid w:val="00241F83"/>
    <w:rsid w:val="0024401A"/>
    <w:rsid w:val="002449D7"/>
    <w:rsid w:val="002460A1"/>
    <w:rsid w:val="00246EA2"/>
    <w:rsid w:val="00252141"/>
    <w:rsid w:val="00257CBB"/>
    <w:rsid w:val="00264DF0"/>
    <w:rsid w:val="00272699"/>
    <w:rsid w:val="00275EBD"/>
    <w:rsid w:val="00280E3A"/>
    <w:rsid w:val="002947F8"/>
    <w:rsid w:val="002952E7"/>
    <w:rsid w:val="002A3E4C"/>
    <w:rsid w:val="002A4489"/>
    <w:rsid w:val="002A61DA"/>
    <w:rsid w:val="002B14FD"/>
    <w:rsid w:val="002B7E43"/>
    <w:rsid w:val="002C16B5"/>
    <w:rsid w:val="002C3E2B"/>
    <w:rsid w:val="002D58E2"/>
    <w:rsid w:val="002E15A5"/>
    <w:rsid w:val="002E2BD0"/>
    <w:rsid w:val="002E5E13"/>
    <w:rsid w:val="002E73BC"/>
    <w:rsid w:val="002F16DA"/>
    <w:rsid w:val="002F1B68"/>
    <w:rsid w:val="002F3C92"/>
    <w:rsid w:val="002F5F22"/>
    <w:rsid w:val="002F7DC9"/>
    <w:rsid w:val="0030588E"/>
    <w:rsid w:val="00305ACC"/>
    <w:rsid w:val="00310AC4"/>
    <w:rsid w:val="00312A15"/>
    <w:rsid w:val="0031781C"/>
    <w:rsid w:val="00322DCA"/>
    <w:rsid w:val="00331153"/>
    <w:rsid w:val="0033183F"/>
    <w:rsid w:val="00332CFC"/>
    <w:rsid w:val="003339AA"/>
    <w:rsid w:val="003365E8"/>
    <w:rsid w:val="00341254"/>
    <w:rsid w:val="00341B55"/>
    <w:rsid w:val="003441A0"/>
    <w:rsid w:val="003459D2"/>
    <w:rsid w:val="00345F9D"/>
    <w:rsid w:val="0035016C"/>
    <w:rsid w:val="00354387"/>
    <w:rsid w:val="003551FD"/>
    <w:rsid w:val="00360909"/>
    <w:rsid w:val="003625D5"/>
    <w:rsid w:val="00362B0F"/>
    <w:rsid w:val="00366895"/>
    <w:rsid w:val="00375ABA"/>
    <w:rsid w:val="00380DB5"/>
    <w:rsid w:val="00383BE2"/>
    <w:rsid w:val="0039076B"/>
    <w:rsid w:val="00393425"/>
    <w:rsid w:val="003A7D91"/>
    <w:rsid w:val="003B0A7F"/>
    <w:rsid w:val="003B2859"/>
    <w:rsid w:val="003B2F9C"/>
    <w:rsid w:val="003B4B59"/>
    <w:rsid w:val="003C7D78"/>
    <w:rsid w:val="003D29C2"/>
    <w:rsid w:val="003D3F67"/>
    <w:rsid w:val="003D56F2"/>
    <w:rsid w:val="003E0922"/>
    <w:rsid w:val="003E353C"/>
    <w:rsid w:val="003F0683"/>
    <w:rsid w:val="003F1EA3"/>
    <w:rsid w:val="003F24D3"/>
    <w:rsid w:val="003F2FB6"/>
    <w:rsid w:val="003F5401"/>
    <w:rsid w:val="003F5AF2"/>
    <w:rsid w:val="00402406"/>
    <w:rsid w:val="00402881"/>
    <w:rsid w:val="00403A65"/>
    <w:rsid w:val="00404D3F"/>
    <w:rsid w:val="00405662"/>
    <w:rsid w:val="00407D7B"/>
    <w:rsid w:val="00414DE2"/>
    <w:rsid w:val="00415F26"/>
    <w:rsid w:val="00417F4E"/>
    <w:rsid w:val="004204F3"/>
    <w:rsid w:val="00420A46"/>
    <w:rsid w:val="004228EF"/>
    <w:rsid w:val="004257A0"/>
    <w:rsid w:val="00433C83"/>
    <w:rsid w:val="00433DB9"/>
    <w:rsid w:val="0043680B"/>
    <w:rsid w:val="00436FAB"/>
    <w:rsid w:val="00442B84"/>
    <w:rsid w:val="0044536D"/>
    <w:rsid w:val="00447C38"/>
    <w:rsid w:val="00451AE6"/>
    <w:rsid w:val="00455A6D"/>
    <w:rsid w:val="00464E39"/>
    <w:rsid w:val="00467043"/>
    <w:rsid w:val="004671B0"/>
    <w:rsid w:val="004742B2"/>
    <w:rsid w:val="00480448"/>
    <w:rsid w:val="00486BD8"/>
    <w:rsid w:val="00491A0B"/>
    <w:rsid w:val="00491D3E"/>
    <w:rsid w:val="004923D4"/>
    <w:rsid w:val="00492D49"/>
    <w:rsid w:val="004A0B8E"/>
    <w:rsid w:val="004A4A92"/>
    <w:rsid w:val="004A7637"/>
    <w:rsid w:val="004B6647"/>
    <w:rsid w:val="004C0282"/>
    <w:rsid w:val="004C1E3F"/>
    <w:rsid w:val="004C5E7B"/>
    <w:rsid w:val="004C7123"/>
    <w:rsid w:val="004C7A10"/>
    <w:rsid w:val="004C7BF7"/>
    <w:rsid w:val="004D7FB0"/>
    <w:rsid w:val="004E24A1"/>
    <w:rsid w:val="004E7D67"/>
    <w:rsid w:val="004F4567"/>
    <w:rsid w:val="00502177"/>
    <w:rsid w:val="0050274F"/>
    <w:rsid w:val="00506454"/>
    <w:rsid w:val="00516026"/>
    <w:rsid w:val="00517F0E"/>
    <w:rsid w:val="00520163"/>
    <w:rsid w:val="00523DC4"/>
    <w:rsid w:val="00524F88"/>
    <w:rsid w:val="00530625"/>
    <w:rsid w:val="00530E7B"/>
    <w:rsid w:val="00532F88"/>
    <w:rsid w:val="005347F9"/>
    <w:rsid w:val="00535642"/>
    <w:rsid w:val="00544A2A"/>
    <w:rsid w:val="0054607A"/>
    <w:rsid w:val="0055166D"/>
    <w:rsid w:val="00554D90"/>
    <w:rsid w:val="00555BA4"/>
    <w:rsid w:val="00561D0F"/>
    <w:rsid w:val="00561E48"/>
    <w:rsid w:val="00565ADD"/>
    <w:rsid w:val="00570085"/>
    <w:rsid w:val="00571890"/>
    <w:rsid w:val="00573CB7"/>
    <w:rsid w:val="0058109B"/>
    <w:rsid w:val="00586BCD"/>
    <w:rsid w:val="005A3B57"/>
    <w:rsid w:val="005A619B"/>
    <w:rsid w:val="005A629F"/>
    <w:rsid w:val="005A7A3A"/>
    <w:rsid w:val="005B08A8"/>
    <w:rsid w:val="005B3EAE"/>
    <w:rsid w:val="005B799B"/>
    <w:rsid w:val="005C0655"/>
    <w:rsid w:val="005C3E2B"/>
    <w:rsid w:val="005D5EB2"/>
    <w:rsid w:val="005D78F1"/>
    <w:rsid w:val="005E0FF7"/>
    <w:rsid w:val="005F2965"/>
    <w:rsid w:val="005F3C3F"/>
    <w:rsid w:val="005F74E9"/>
    <w:rsid w:val="005F75D1"/>
    <w:rsid w:val="00601799"/>
    <w:rsid w:val="006025F1"/>
    <w:rsid w:val="00607EA9"/>
    <w:rsid w:val="00612063"/>
    <w:rsid w:val="00614F0E"/>
    <w:rsid w:val="00626783"/>
    <w:rsid w:val="00634FB8"/>
    <w:rsid w:val="00642937"/>
    <w:rsid w:val="006455A8"/>
    <w:rsid w:val="006474A2"/>
    <w:rsid w:val="00651EE0"/>
    <w:rsid w:val="006623D7"/>
    <w:rsid w:val="00664097"/>
    <w:rsid w:val="0066671A"/>
    <w:rsid w:val="00667147"/>
    <w:rsid w:val="00687ADE"/>
    <w:rsid w:val="00692F36"/>
    <w:rsid w:val="00697975"/>
    <w:rsid w:val="006A409A"/>
    <w:rsid w:val="006A515C"/>
    <w:rsid w:val="006B5A75"/>
    <w:rsid w:val="006B7B18"/>
    <w:rsid w:val="006C3C49"/>
    <w:rsid w:val="006C64DE"/>
    <w:rsid w:val="006D7CDC"/>
    <w:rsid w:val="006E4AB8"/>
    <w:rsid w:val="006E732A"/>
    <w:rsid w:val="006F0607"/>
    <w:rsid w:val="006F1816"/>
    <w:rsid w:val="006F4837"/>
    <w:rsid w:val="006F73AD"/>
    <w:rsid w:val="007018BD"/>
    <w:rsid w:val="007066F2"/>
    <w:rsid w:val="00712955"/>
    <w:rsid w:val="00716A51"/>
    <w:rsid w:val="00717015"/>
    <w:rsid w:val="00720550"/>
    <w:rsid w:val="00724D2D"/>
    <w:rsid w:val="00726D9D"/>
    <w:rsid w:val="00730BB6"/>
    <w:rsid w:val="00732A18"/>
    <w:rsid w:val="00737576"/>
    <w:rsid w:val="007417E9"/>
    <w:rsid w:val="0074638D"/>
    <w:rsid w:val="007504F8"/>
    <w:rsid w:val="00752909"/>
    <w:rsid w:val="00753F0D"/>
    <w:rsid w:val="00756331"/>
    <w:rsid w:val="007578A3"/>
    <w:rsid w:val="00762104"/>
    <w:rsid w:val="00762884"/>
    <w:rsid w:val="00762DF9"/>
    <w:rsid w:val="0076367E"/>
    <w:rsid w:val="00765426"/>
    <w:rsid w:val="00766BD1"/>
    <w:rsid w:val="00767D9E"/>
    <w:rsid w:val="00774762"/>
    <w:rsid w:val="0077604E"/>
    <w:rsid w:val="00780AA0"/>
    <w:rsid w:val="0078264C"/>
    <w:rsid w:val="0078788B"/>
    <w:rsid w:val="00793139"/>
    <w:rsid w:val="00794E09"/>
    <w:rsid w:val="007A1F8F"/>
    <w:rsid w:val="007A55C2"/>
    <w:rsid w:val="007B1BFF"/>
    <w:rsid w:val="007B47D9"/>
    <w:rsid w:val="007C0DB7"/>
    <w:rsid w:val="007C7641"/>
    <w:rsid w:val="007D0F02"/>
    <w:rsid w:val="007D3DE7"/>
    <w:rsid w:val="007D6382"/>
    <w:rsid w:val="007E1ED1"/>
    <w:rsid w:val="007E68FD"/>
    <w:rsid w:val="007E763E"/>
    <w:rsid w:val="007E7E9B"/>
    <w:rsid w:val="007E7F41"/>
    <w:rsid w:val="007F1943"/>
    <w:rsid w:val="0080306F"/>
    <w:rsid w:val="0080343F"/>
    <w:rsid w:val="008035F0"/>
    <w:rsid w:val="00805322"/>
    <w:rsid w:val="00806374"/>
    <w:rsid w:val="00807160"/>
    <w:rsid w:val="00807738"/>
    <w:rsid w:val="00810801"/>
    <w:rsid w:val="0081493E"/>
    <w:rsid w:val="00816ADC"/>
    <w:rsid w:val="0081752E"/>
    <w:rsid w:val="00823E3C"/>
    <w:rsid w:val="0082415B"/>
    <w:rsid w:val="00825B5E"/>
    <w:rsid w:val="0082724C"/>
    <w:rsid w:val="008345DD"/>
    <w:rsid w:val="00836A57"/>
    <w:rsid w:val="00836CE8"/>
    <w:rsid w:val="00846BA8"/>
    <w:rsid w:val="00847173"/>
    <w:rsid w:val="00851F89"/>
    <w:rsid w:val="0085398A"/>
    <w:rsid w:val="00872440"/>
    <w:rsid w:val="00875874"/>
    <w:rsid w:val="00880169"/>
    <w:rsid w:val="0088020C"/>
    <w:rsid w:val="00880323"/>
    <w:rsid w:val="008808A8"/>
    <w:rsid w:val="00880C7B"/>
    <w:rsid w:val="00881CE1"/>
    <w:rsid w:val="00883B4B"/>
    <w:rsid w:val="00884634"/>
    <w:rsid w:val="008854C4"/>
    <w:rsid w:val="008867A0"/>
    <w:rsid w:val="008903B5"/>
    <w:rsid w:val="00893ABD"/>
    <w:rsid w:val="008A5E53"/>
    <w:rsid w:val="008B19E4"/>
    <w:rsid w:val="008C4705"/>
    <w:rsid w:val="008C6597"/>
    <w:rsid w:val="008C6BDF"/>
    <w:rsid w:val="008E0055"/>
    <w:rsid w:val="008E3338"/>
    <w:rsid w:val="008E3697"/>
    <w:rsid w:val="008E4C1E"/>
    <w:rsid w:val="008E4C51"/>
    <w:rsid w:val="008E7F37"/>
    <w:rsid w:val="008F1D96"/>
    <w:rsid w:val="008F2D6C"/>
    <w:rsid w:val="008F2D7D"/>
    <w:rsid w:val="008F5381"/>
    <w:rsid w:val="008F67DE"/>
    <w:rsid w:val="008F76D9"/>
    <w:rsid w:val="00900D86"/>
    <w:rsid w:val="00907414"/>
    <w:rsid w:val="0091249B"/>
    <w:rsid w:val="0091461E"/>
    <w:rsid w:val="009211F5"/>
    <w:rsid w:val="00924EB6"/>
    <w:rsid w:val="009279D3"/>
    <w:rsid w:val="00932276"/>
    <w:rsid w:val="00943101"/>
    <w:rsid w:val="009479B7"/>
    <w:rsid w:val="009509F9"/>
    <w:rsid w:val="00960985"/>
    <w:rsid w:val="00960A24"/>
    <w:rsid w:val="0096318E"/>
    <w:rsid w:val="00967D75"/>
    <w:rsid w:val="00971DF5"/>
    <w:rsid w:val="00972BBB"/>
    <w:rsid w:val="00977FC0"/>
    <w:rsid w:val="00980488"/>
    <w:rsid w:val="00982CE3"/>
    <w:rsid w:val="00982F17"/>
    <w:rsid w:val="00983466"/>
    <w:rsid w:val="00985F15"/>
    <w:rsid w:val="0098719D"/>
    <w:rsid w:val="00990B0C"/>
    <w:rsid w:val="00991335"/>
    <w:rsid w:val="0099426C"/>
    <w:rsid w:val="00994849"/>
    <w:rsid w:val="009964B0"/>
    <w:rsid w:val="009B1F46"/>
    <w:rsid w:val="009B4C6D"/>
    <w:rsid w:val="009C6978"/>
    <w:rsid w:val="009D0034"/>
    <w:rsid w:val="009D1F92"/>
    <w:rsid w:val="009D3894"/>
    <w:rsid w:val="009D50DB"/>
    <w:rsid w:val="009D6B94"/>
    <w:rsid w:val="009D79F6"/>
    <w:rsid w:val="009E1984"/>
    <w:rsid w:val="009E1FA3"/>
    <w:rsid w:val="009E2D28"/>
    <w:rsid w:val="009E30D2"/>
    <w:rsid w:val="009E5268"/>
    <w:rsid w:val="009E61C6"/>
    <w:rsid w:val="009E7B6E"/>
    <w:rsid w:val="009F0B5C"/>
    <w:rsid w:val="009F1754"/>
    <w:rsid w:val="009F199C"/>
    <w:rsid w:val="009F26F4"/>
    <w:rsid w:val="009F28C7"/>
    <w:rsid w:val="009F5318"/>
    <w:rsid w:val="00A0528C"/>
    <w:rsid w:val="00A077FF"/>
    <w:rsid w:val="00A1073A"/>
    <w:rsid w:val="00A1116A"/>
    <w:rsid w:val="00A2084C"/>
    <w:rsid w:val="00A27CA1"/>
    <w:rsid w:val="00A32F48"/>
    <w:rsid w:val="00A35B1E"/>
    <w:rsid w:val="00A37E1A"/>
    <w:rsid w:val="00A53F37"/>
    <w:rsid w:val="00A627D1"/>
    <w:rsid w:val="00A75599"/>
    <w:rsid w:val="00A8347B"/>
    <w:rsid w:val="00A914F9"/>
    <w:rsid w:val="00A96729"/>
    <w:rsid w:val="00A96E53"/>
    <w:rsid w:val="00AA0975"/>
    <w:rsid w:val="00AA64A4"/>
    <w:rsid w:val="00AA6EF8"/>
    <w:rsid w:val="00AA7B14"/>
    <w:rsid w:val="00AB333D"/>
    <w:rsid w:val="00AB33D6"/>
    <w:rsid w:val="00AB38EB"/>
    <w:rsid w:val="00AB4E7A"/>
    <w:rsid w:val="00AC03EA"/>
    <w:rsid w:val="00AC0741"/>
    <w:rsid w:val="00AC147A"/>
    <w:rsid w:val="00AD10CB"/>
    <w:rsid w:val="00AD5D52"/>
    <w:rsid w:val="00AE35ED"/>
    <w:rsid w:val="00B003C1"/>
    <w:rsid w:val="00B12DC5"/>
    <w:rsid w:val="00B13FB6"/>
    <w:rsid w:val="00B148F6"/>
    <w:rsid w:val="00B14D13"/>
    <w:rsid w:val="00B16E3B"/>
    <w:rsid w:val="00B21E4A"/>
    <w:rsid w:val="00B2368B"/>
    <w:rsid w:val="00B25732"/>
    <w:rsid w:val="00B34C54"/>
    <w:rsid w:val="00B41E85"/>
    <w:rsid w:val="00B45097"/>
    <w:rsid w:val="00B45F60"/>
    <w:rsid w:val="00B46594"/>
    <w:rsid w:val="00B47B07"/>
    <w:rsid w:val="00B47B08"/>
    <w:rsid w:val="00B54593"/>
    <w:rsid w:val="00B54DED"/>
    <w:rsid w:val="00B550BC"/>
    <w:rsid w:val="00B56608"/>
    <w:rsid w:val="00B57E1E"/>
    <w:rsid w:val="00B61624"/>
    <w:rsid w:val="00B66B1D"/>
    <w:rsid w:val="00B725EC"/>
    <w:rsid w:val="00B74011"/>
    <w:rsid w:val="00B756DA"/>
    <w:rsid w:val="00B7797F"/>
    <w:rsid w:val="00B91D65"/>
    <w:rsid w:val="00B95FBC"/>
    <w:rsid w:val="00BA170E"/>
    <w:rsid w:val="00BA28C8"/>
    <w:rsid w:val="00BA6897"/>
    <w:rsid w:val="00BA75EC"/>
    <w:rsid w:val="00BB00B2"/>
    <w:rsid w:val="00BB3C21"/>
    <w:rsid w:val="00BB4294"/>
    <w:rsid w:val="00BC1C18"/>
    <w:rsid w:val="00BD2BB9"/>
    <w:rsid w:val="00BD4B8B"/>
    <w:rsid w:val="00BD5F77"/>
    <w:rsid w:val="00BE07FB"/>
    <w:rsid w:val="00BE5248"/>
    <w:rsid w:val="00BE5FA1"/>
    <w:rsid w:val="00BE63B5"/>
    <w:rsid w:val="00BE76B6"/>
    <w:rsid w:val="00BE775C"/>
    <w:rsid w:val="00BF122A"/>
    <w:rsid w:val="00BF3EE7"/>
    <w:rsid w:val="00C01821"/>
    <w:rsid w:val="00C04942"/>
    <w:rsid w:val="00C076E7"/>
    <w:rsid w:val="00C1004B"/>
    <w:rsid w:val="00C10465"/>
    <w:rsid w:val="00C10778"/>
    <w:rsid w:val="00C129D8"/>
    <w:rsid w:val="00C13017"/>
    <w:rsid w:val="00C1783D"/>
    <w:rsid w:val="00C24305"/>
    <w:rsid w:val="00C26165"/>
    <w:rsid w:val="00C27B8A"/>
    <w:rsid w:val="00C33057"/>
    <w:rsid w:val="00C33146"/>
    <w:rsid w:val="00C47D06"/>
    <w:rsid w:val="00C5049F"/>
    <w:rsid w:val="00C522FB"/>
    <w:rsid w:val="00C52C23"/>
    <w:rsid w:val="00C52EC6"/>
    <w:rsid w:val="00C56AA8"/>
    <w:rsid w:val="00C60343"/>
    <w:rsid w:val="00C60BC6"/>
    <w:rsid w:val="00C6256C"/>
    <w:rsid w:val="00C6658F"/>
    <w:rsid w:val="00C83D52"/>
    <w:rsid w:val="00C84033"/>
    <w:rsid w:val="00C9179F"/>
    <w:rsid w:val="00C93DD3"/>
    <w:rsid w:val="00C94CC2"/>
    <w:rsid w:val="00CA1A13"/>
    <w:rsid w:val="00CA4209"/>
    <w:rsid w:val="00CA4CAB"/>
    <w:rsid w:val="00CA541E"/>
    <w:rsid w:val="00CB1A23"/>
    <w:rsid w:val="00CC6DE8"/>
    <w:rsid w:val="00CD1164"/>
    <w:rsid w:val="00CD1BC0"/>
    <w:rsid w:val="00CD2737"/>
    <w:rsid w:val="00CD3216"/>
    <w:rsid w:val="00CD5F89"/>
    <w:rsid w:val="00CE0AE8"/>
    <w:rsid w:val="00CE0E0C"/>
    <w:rsid w:val="00CE7463"/>
    <w:rsid w:val="00CF59F0"/>
    <w:rsid w:val="00CF5DF8"/>
    <w:rsid w:val="00CF6B85"/>
    <w:rsid w:val="00D00CED"/>
    <w:rsid w:val="00D03567"/>
    <w:rsid w:val="00D039E9"/>
    <w:rsid w:val="00D052A8"/>
    <w:rsid w:val="00D13C67"/>
    <w:rsid w:val="00D1530C"/>
    <w:rsid w:val="00D20080"/>
    <w:rsid w:val="00D22987"/>
    <w:rsid w:val="00D2398E"/>
    <w:rsid w:val="00D27F52"/>
    <w:rsid w:val="00D301B5"/>
    <w:rsid w:val="00D3635F"/>
    <w:rsid w:val="00D37756"/>
    <w:rsid w:val="00D37FB0"/>
    <w:rsid w:val="00D47616"/>
    <w:rsid w:val="00D5186D"/>
    <w:rsid w:val="00D61B33"/>
    <w:rsid w:val="00D65716"/>
    <w:rsid w:val="00D70442"/>
    <w:rsid w:val="00D72A6D"/>
    <w:rsid w:val="00D75F6B"/>
    <w:rsid w:val="00D7600F"/>
    <w:rsid w:val="00D804C5"/>
    <w:rsid w:val="00D84E62"/>
    <w:rsid w:val="00D85315"/>
    <w:rsid w:val="00D85E14"/>
    <w:rsid w:val="00D865DD"/>
    <w:rsid w:val="00DA0DD7"/>
    <w:rsid w:val="00DA49A1"/>
    <w:rsid w:val="00DB2A2D"/>
    <w:rsid w:val="00DB5830"/>
    <w:rsid w:val="00DB6955"/>
    <w:rsid w:val="00DB7556"/>
    <w:rsid w:val="00DC0C3E"/>
    <w:rsid w:val="00DC415A"/>
    <w:rsid w:val="00DC4B8D"/>
    <w:rsid w:val="00DC5980"/>
    <w:rsid w:val="00DC5E79"/>
    <w:rsid w:val="00DC7B28"/>
    <w:rsid w:val="00DD241F"/>
    <w:rsid w:val="00DD4DA2"/>
    <w:rsid w:val="00DE2032"/>
    <w:rsid w:val="00DE3ED0"/>
    <w:rsid w:val="00DE60E6"/>
    <w:rsid w:val="00DE7FB3"/>
    <w:rsid w:val="00DF0671"/>
    <w:rsid w:val="00DF25E5"/>
    <w:rsid w:val="00DF3802"/>
    <w:rsid w:val="00E01B82"/>
    <w:rsid w:val="00E05152"/>
    <w:rsid w:val="00E13032"/>
    <w:rsid w:val="00E14190"/>
    <w:rsid w:val="00E15245"/>
    <w:rsid w:val="00E17BD4"/>
    <w:rsid w:val="00E20BDC"/>
    <w:rsid w:val="00E219D4"/>
    <w:rsid w:val="00E275E9"/>
    <w:rsid w:val="00E41CED"/>
    <w:rsid w:val="00E42131"/>
    <w:rsid w:val="00E43B3E"/>
    <w:rsid w:val="00E60137"/>
    <w:rsid w:val="00E732BC"/>
    <w:rsid w:val="00E83D8C"/>
    <w:rsid w:val="00E87EB5"/>
    <w:rsid w:val="00EA18C3"/>
    <w:rsid w:val="00EA4A73"/>
    <w:rsid w:val="00EA7C9A"/>
    <w:rsid w:val="00EB128E"/>
    <w:rsid w:val="00EB59F9"/>
    <w:rsid w:val="00ED117B"/>
    <w:rsid w:val="00ED1A46"/>
    <w:rsid w:val="00ED72B0"/>
    <w:rsid w:val="00EE4931"/>
    <w:rsid w:val="00EF10F0"/>
    <w:rsid w:val="00EF2414"/>
    <w:rsid w:val="00EF6FA9"/>
    <w:rsid w:val="00F02D10"/>
    <w:rsid w:val="00F1620A"/>
    <w:rsid w:val="00F21E64"/>
    <w:rsid w:val="00F23D33"/>
    <w:rsid w:val="00F250B8"/>
    <w:rsid w:val="00F3039B"/>
    <w:rsid w:val="00F359E1"/>
    <w:rsid w:val="00F36610"/>
    <w:rsid w:val="00F42C6B"/>
    <w:rsid w:val="00F5418E"/>
    <w:rsid w:val="00F61B5B"/>
    <w:rsid w:val="00F6236F"/>
    <w:rsid w:val="00F70B8B"/>
    <w:rsid w:val="00F70BCF"/>
    <w:rsid w:val="00F76DFE"/>
    <w:rsid w:val="00F8058B"/>
    <w:rsid w:val="00F86D02"/>
    <w:rsid w:val="00F916EA"/>
    <w:rsid w:val="00F945EB"/>
    <w:rsid w:val="00F97F4F"/>
    <w:rsid w:val="00FA2B0B"/>
    <w:rsid w:val="00FA3EA9"/>
    <w:rsid w:val="00FB6A6A"/>
    <w:rsid w:val="00FC2F9F"/>
    <w:rsid w:val="00FC32CC"/>
    <w:rsid w:val="00FC5466"/>
    <w:rsid w:val="00FC59C7"/>
    <w:rsid w:val="00FC6CFD"/>
    <w:rsid w:val="00FD0695"/>
    <w:rsid w:val="00FD46E4"/>
    <w:rsid w:val="00FE10CC"/>
    <w:rsid w:val="00FE1BBE"/>
    <w:rsid w:val="00FE6402"/>
    <w:rsid w:val="00FF3963"/>
    <w:rsid w:val="00FF3AF4"/>
    <w:rsid w:val="00FF7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41"/>
  </w:style>
  <w:style w:type="paragraph" w:styleId="1">
    <w:name w:val="heading 1"/>
    <w:basedOn w:val="a"/>
    <w:next w:val="a"/>
    <w:link w:val="10"/>
    <w:uiPriority w:val="9"/>
    <w:qFormat/>
    <w:rsid w:val="00252141"/>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252141"/>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252141"/>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252141"/>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252141"/>
    <w:pPr>
      <w:spacing w:after="0" w:line="271" w:lineRule="auto"/>
      <w:outlineLvl w:val="4"/>
    </w:pPr>
    <w:rPr>
      <w:i/>
      <w:iCs/>
      <w:sz w:val="24"/>
      <w:szCs w:val="24"/>
    </w:rPr>
  </w:style>
  <w:style w:type="paragraph" w:styleId="6">
    <w:name w:val="heading 6"/>
    <w:basedOn w:val="a"/>
    <w:next w:val="a"/>
    <w:link w:val="60"/>
    <w:uiPriority w:val="9"/>
    <w:semiHidden/>
    <w:unhideWhenUsed/>
    <w:qFormat/>
    <w:rsid w:val="00252141"/>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252141"/>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252141"/>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252141"/>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C33146"/>
    <w:rPr>
      <w:rFonts w:ascii="Verdana" w:hAnsi="Verdana" w:cs="Verdana"/>
      <w:sz w:val="20"/>
      <w:szCs w:val="20"/>
      <w:lang w:val="en-US"/>
    </w:rPr>
  </w:style>
  <w:style w:type="paragraph" w:styleId="a4">
    <w:name w:val="Balloon Text"/>
    <w:basedOn w:val="a"/>
    <w:link w:val="a5"/>
    <w:uiPriority w:val="99"/>
    <w:semiHidden/>
    <w:unhideWhenUsed/>
    <w:rsid w:val="007D3DE7"/>
    <w:rPr>
      <w:rFonts w:ascii="Segoe UI" w:hAnsi="Segoe UI" w:cs="Segoe UI"/>
      <w:sz w:val="18"/>
      <w:szCs w:val="18"/>
    </w:rPr>
  </w:style>
  <w:style w:type="character" w:customStyle="1" w:styleId="a5">
    <w:name w:val="Текст выноски Знак"/>
    <w:basedOn w:val="a0"/>
    <w:link w:val="a4"/>
    <w:uiPriority w:val="99"/>
    <w:semiHidden/>
    <w:rsid w:val="007D3DE7"/>
    <w:rPr>
      <w:rFonts w:ascii="Segoe UI" w:eastAsia="Times New Roman" w:hAnsi="Segoe UI" w:cs="Segoe UI"/>
      <w:sz w:val="18"/>
      <w:szCs w:val="18"/>
      <w:lang w:eastAsia="ru-RU"/>
    </w:rPr>
  </w:style>
  <w:style w:type="paragraph" w:styleId="a6">
    <w:name w:val="header"/>
    <w:basedOn w:val="a"/>
    <w:link w:val="a7"/>
    <w:uiPriority w:val="99"/>
    <w:unhideWhenUsed/>
    <w:rsid w:val="008C6BDF"/>
    <w:pPr>
      <w:tabs>
        <w:tab w:val="center" w:pos="4819"/>
        <w:tab w:val="right" w:pos="9639"/>
      </w:tabs>
    </w:pPr>
  </w:style>
  <w:style w:type="character" w:customStyle="1" w:styleId="a7">
    <w:name w:val="Верхний колонтитул Знак"/>
    <w:basedOn w:val="a0"/>
    <w:link w:val="a6"/>
    <w:uiPriority w:val="99"/>
    <w:rsid w:val="008C6BD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C6BDF"/>
    <w:pPr>
      <w:tabs>
        <w:tab w:val="center" w:pos="4819"/>
        <w:tab w:val="right" w:pos="9639"/>
      </w:tabs>
    </w:pPr>
  </w:style>
  <w:style w:type="character" w:customStyle="1" w:styleId="a9">
    <w:name w:val="Нижний колонтитул Знак"/>
    <w:basedOn w:val="a0"/>
    <w:link w:val="a8"/>
    <w:uiPriority w:val="99"/>
    <w:rsid w:val="008C6BDF"/>
    <w:rPr>
      <w:rFonts w:ascii="Times New Roman" w:eastAsia="Times New Roman" w:hAnsi="Times New Roman" w:cs="Times New Roman"/>
      <w:sz w:val="24"/>
      <w:szCs w:val="24"/>
      <w:lang w:eastAsia="ru-RU"/>
    </w:rPr>
  </w:style>
  <w:style w:type="character" w:styleId="aa">
    <w:name w:val="Hyperlink"/>
    <w:basedOn w:val="a0"/>
    <w:uiPriority w:val="99"/>
    <w:unhideWhenUsed/>
    <w:rsid w:val="00362B0F"/>
    <w:rPr>
      <w:color w:val="0000FF"/>
      <w:u w:val="single"/>
    </w:rPr>
  </w:style>
  <w:style w:type="paragraph" w:styleId="ab">
    <w:name w:val="No Spacing"/>
    <w:basedOn w:val="a"/>
    <w:link w:val="ac"/>
    <w:uiPriority w:val="1"/>
    <w:qFormat/>
    <w:rsid w:val="00252141"/>
    <w:pPr>
      <w:spacing w:after="0" w:line="240" w:lineRule="auto"/>
    </w:pPr>
  </w:style>
  <w:style w:type="paragraph" w:customStyle="1" w:styleId="11">
    <w:name w:val="Знак Знак Знак1 Знак"/>
    <w:basedOn w:val="a"/>
    <w:rsid w:val="00D75F6B"/>
    <w:rPr>
      <w:rFonts w:ascii="Verdana" w:hAnsi="Verdana" w:cs="Verdana"/>
      <w:sz w:val="20"/>
      <w:szCs w:val="20"/>
      <w:lang w:val="en-US"/>
    </w:rPr>
  </w:style>
  <w:style w:type="character" w:customStyle="1" w:styleId="ac">
    <w:name w:val="Без интервала Знак"/>
    <w:basedOn w:val="a0"/>
    <w:link w:val="ab"/>
    <w:uiPriority w:val="1"/>
    <w:rsid w:val="00252141"/>
  </w:style>
  <w:style w:type="character" w:customStyle="1" w:styleId="10">
    <w:name w:val="Заголовок 1 Знак"/>
    <w:basedOn w:val="a0"/>
    <w:link w:val="1"/>
    <w:uiPriority w:val="9"/>
    <w:rsid w:val="00252141"/>
    <w:rPr>
      <w:smallCaps/>
      <w:spacing w:val="5"/>
      <w:sz w:val="36"/>
      <w:szCs w:val="36"/>
    </w:rPr>
  </w:style>
  <w:style w:type="character" w:customStyle="1" w:styleId="20">
    <w:name w:val="Заголовок 2 Знак"/>
    <w:basedOn w:val="a0"/>
    <w:link w:val="2"/>
    <w:uiPriority w:val="9"/>
    <w:semiHidden/>
    <w:rsid w:val="00252141"/>
    <w:rPr>
      <w:smallCaps/>
      <w:sz w:val="28"/>
      <w:szCs w:val="28"/>
    </w:rPr>
  </w:style>
  <w:style w:type="character" w:customStyle="1" w:styleId="30">
    <w:name w:val="Заголовок 3 Знак"/>
    <w:basedOn w:val="a0"/>
    <w:link w:val="3"/>
    <w:uiPriority w:val="9"/>
    <w:semiHidden/>
    <w:rsid w:val="00252141"/>
    <w:rPr>
      <w:i/>
      <w:iCs/>
      <w:smallCaps/>
      <w:spacing w:val="5"/>
      <w:sz w:val="26"/>
      <w:szCs w:val="26"/>
    </w:rPr>
  </w:style>
  <w:style w:type="character" w:customStyle="1" w:styleId="40">
    <w:name w:val="Заголовок 4 Знак"/>
    <w:basedOn w:val="a0"/>
    <w:link w:val="4"/>
    <w:uiPriority w:val="9"/>
    <w:semiHidden/>
    <w:rsid w:val="00252141"/>
    <w:rPr>
      <w:b/>
      <w:bCs/>
      <w:spacing w:val="5"/>
      <w:sz w:val="24"/>
      <w:szCs w:val="24"/>
    </w:rPr>
  </w:style>
  <w:style w:type="character" w:customStyle="1" w:styleId="50">
    <w:name w:val="Заголовок 5 Знак"/>
    <w:basedOn w:val="a0"/>
    <w:link w:val="5"/>
    <w:uiPriority w:val="9"/>
    <w:semiHidden/>
    <w:rsid w:val="00252141"/>
    <w:rPr>
      <w:i/>
      <w:iCs/>
      <w:sz w:val="24"/>
      <w:szCs w:val="24"/>
    </w:rPr>
  </w:style>
  <w:style w:type="character" w:customStyle="1" w:styleId="60">
    <w:name w:val="Заголовок 6 Знак"/>
    <w:basedOn w:val="a0"/>
    <w:link w:val="6"/>
    <w:uiPriority w:val="9"/>
    <w:semiHidden/>
    <w:rsid w:val="00252141"/>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252141"/>
    <w:rPr>
      <w:b/>
      <w:bCs/>
      <w:i/>
      <w:iCs/>
      <w:color w:val="5A5A5A" w:themeColor="text1" w:themeTint="A5"/>
      <w:sz w:val="20"/>
      <w:szCs w:val="20"/>
    </w:rPr>
  </w:style>
  <w:style w:type="character" w:customStyle="1" w:styleId="80">
    <w:name w:val="Заголовок 8 Знак"/>
    <w:basedOn w:val="a0"/>
    <w:link w:val="8"/>
    <w:uiPriority w:val="9"/>
    <w:semiHidden/>
    <w:rsid w:val="00252141"/>
    <w:rPr>
      <w:b/>
      <w:bCs/>
      <w:color w:val="7F7F7F" w:themeColor="text1" w:themeTint="80"/>
      <w:sz w:val="20"/>
      <w:szCs w:val="20"/>
    </w:rPr>
  </w:style>
  <w:style w:type="character" w:customStyle="1" w:styleId="90">
    <w:name w:val="Заголовок 9 Знак"/>
    <w:basedOn w:val="a0"/>
    <w:link w:val="9"/>
    <w:uiPriority w:val="9"/>
    <w:semiHidden/>
    <w:rsid w:val="00252141"/>
    <w:rPr>
      <w:b/>
      <w:bCs/>
      <w:i/>
      <w:iCs/>
      <w:color w:val="7F7F7F" w:themeColor="text1" w:themeTint="80"/>
      <w:sz w:val="18"/>
      <w:szCs w:val="18"/>
    </w:rPr>
  </w:style>
  <w:style w:type="paragraph" w:styleId="ad">
    <w:name w:val="Title"/>
    <w:basedOn w:val="a"/>
    <w:next w:val="a"/>
    <w:link w:val="ae"/>
    <w:uiPriority w:val="10"/>
    <w:qFormat/>
    <w:rsid w:val="00252141"/>
    <w:pPr>
      <w:spacing w:after="300" w:line="240" w:lineRule="auto"/>
      <w:contextualSpacing/>
    </w:pPr>
    <w:rPr>
      <w:smallCaps/>
      <w:sz w:val="52"/>
      <w:szCs w:val="52"/>
    </w:rPr>
  </w:style>
  <w:style w:type="character" w:customStyle="1" w:styleId="ae">
    <w:name w:val="Название Знак"/>
    <w:basedOn w:val="a0"/>
    <w:link w:val="ad"/>
    <w:uiPriority w:val="10"/>
    <w:rsid w:val="00252141"/>
    <w:rPr>
      <w:smallCaps/>
      <w:sz w:val="52"/>
      <w:szCs w:val="52"/>
    </w:rPr>
  </w:style>
  <w:style w:type="paragraph" w:styleId="af">
    <w:name w:val="Subtitle"/>
    <w:basedOn w:val="a"/>
    <w:next w:val="a"/>
    <w:link w:val="af0"/>
    <w:uiPriority w:val="11"/>
    <w:qFormat/>
    <w:rsid w:val="00252141"/>
    <w:rPr>
      <w:i/>
      <w:iCs/>
      <w:smallCaps/>
      <w:spacing w:val="10"/>
      <w:sz w:val="28"/>
      <w:szCs w:val="28"/>
    </w:rPr>
  </w:style>
  <w:style w:type="character" w:customStyle="1" w:styleId="af0">
    <w:name w:val="Подзаголовок Знак"/>
    <w:basedOn w:val="a0"/>
    <w:link w:val="af"/>
    <w:uiPriority w:val="11"/>
    <w:rsid w:val="00252141"/>
    <w:rPr>
      <w:i/>
      <w:iCs/>
      <w:smallCaps/>
      <w:spacing w:val="10"/>
      <w:sz w:val="28"/>
      <w:szCs w:val="28"/>
    </w:rPr>
  </w:style>
  <w:style w:type="character" w:styleId="af1">
    <w:name w:val="Strong"/>
    <w:uiPriority w:val="22"/>
    <w:qFormat/>
    <w:rsid w:val="00252141"/>
    <w:rPr>
      <w:b/>
      <w:bCs/>
    </w:rPr>
  </w:style>
  <w:style w:type="character" w:styleId="af2">
    <w:name w:val="Emphasis"/>
    <w:uiPriority w:val="20"/>
    <w:qFormat/>
    <w:rsid w:val="00252141"/>
    <w:rPr>
      <w:b/>
      <w:bCs/>
      <w:i/>
      <w:iCs/>
      <w:spacing w:val="10"/>
    </w:rPr>
  </w:style>
  <w:style w:type="paragraph" w:styleId="af3">
    <w:name w:val="List Paragraph"/>
    <w:basedOn w:val="a"/>
    <w:uiPriority w:val="34"/>
    <w:qFormat/>
    <w:rsid w:val="00252141"/>
    <w:pPr>
      <w:ind w:left="720"/>
      <w:contextualSpacing/>
    </w:pPr>
  </w:style>
  <w:style w:type="paragraph" w:styleId="21">
    <w:name w:val="Quote"/>
    <w:basedOn w:val="a"/>
    <w:next w:val="a"/>
    <w:link w:val="22"/>
    <w:uiPriority w:val="29"/>
    <w:qFormat/>
    <w:rsid w:val="00252141"/>
    <w:rPr>
      <w:i/>
      <w:iCs/>
    </w:rPr>
  </w:style>
  <w:style w:type="character" w:customStyle="1" w:styleId="22">
    <w:name w:val="Цитата 2 Знак"/>
    <w:basedOn w:val="a0"/>
    <w:link w:val="21"/>
    <w:uiPriority w:val="29"/>
    <w:rsid w:val="00252141"/>
    <w:rPr>
      <w:i/>
      <w:iCs/>
    </w:rPr>
  </w:style>
  <w:style w:type="paragraph" w:styleId="af4">
    <w:name w:val="Intense Quote"/>
    <w:basedOn w:val="a"/>
    <w:next w:val="a"/>
    <w:link w:val="af5"/>
    <w:uiPriority w:val="30"/>
    <w:qFormat/>
    <w:rsid w:val="00252141"/>
    <w:pPr>
      <w:pBdr>
        <w:top w:val="single" w:sz="4" w:space="10" w:color="auto"/>
        <w:bottom w:val="single" w:sz="4" w:space="10" w:color="auto"/>
      </w:pBdr>
      <w:spacing w:before="240" w:after="240" w:line="300" w:lineRule="auto"/>
      <w:ind w:left="1152" w:right="1152"/>
      <w:jc w:val="both"/>
    </w:pPr>
    <w:rPr>
      <w:i/>
      <w:iCs/>
    </w:rPr>
  </w:style>
  <w:style w:type="character" w:customStyle="1" w:styleId="af5">
    <w:name w:val="Выделенная цитата Знак"/>
    <w:basedOn w:val="a0"/>
    <w:link w:val="af4"/>
    <w:uiPriority w:val="30"/>
    <w:rsid w:val="00252141"/>
    <w:rPr>
      <w:i/>
      <w:iCs/>
    </w:rPr>
  </w:style>
  <w:style w:type="character" w:styleId="af6">
    <w:name w:val="Subtle Emphasis"/>
    <w:uiPriority w:val="19"/>
    <w:qFormat/>
    <w:rsid w:val="00252141"/>
    <w:rPr>
      <w:i/>
      <w:iCs/>
    </w:rPr>
  </w:style>
  <w:style w:type="character" w:styleId="af7">
    <w:name w:val="Intense Emphasis"/>
    <w:uiPriority w:val="21"/>
    <w:qFormat/>
    <w:rsid w:val="00252141"/>
    <w:rPr>
      <w:b/>
      <w:bCs/>
      <w:i/>
      <w:iCs/>
    </w:rPr>
  </w:style>
  <w:style w:type="character" w:styleId="af8">
    <w:name w:val="Subtle Reference"/>
    <w:basedOn w:val="a0"/>
    <w:uiPriority w:val="31"/>
    <w:qFormat/>
    <w:rsid w:val="00252141"/>
    <w:rPr>
      <w:smallCaps/>
    </w:rPr>
  </w:style>
  <w:style w:type="character" w:styleId="af9">
    <w:name w:val="Intense Reference"/>
    <w:uiPriority w:val="32"/>
    <w:qFormat/>
    <w:rsid w:val="00252141"/>
    <w:rPr>
      <w:b/>
      <w:bCs/>
      <w:smallCaps/>
    </w:rPr>
  </w:style>
  <w:style w:type="character" w:styleId="afa">
    <w:name w:val="Book Title"/>
    <w:basedOn w:val="a0"/>
    <w:uiPriority w:val="33"/>
    <w:qFormat/>
    <w:rsid w:val="00252141"/>
    <w:rPr>
      <w:i/>
      <w:iCs/>
      <w:smallCaps/>
      <w:spacing w:val="5"/>
    </w:rPr>
  </w:style>
  <w:style w:type="paragraph" w:styleId="afb">
    <w:name w:val="TOC Heading"/>
    <w:basedOn w:val="1"/>
    <w:next w:val="a"/>
    <w:uiPriority w:val="39"/>
    <w:semiHidden/>
    <w:unhideWhenUsed/>
    <w:qFormat/>
    <w:rsid w:val="0025214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41"/>
  </w:style>
  <w:style w:type="paragraph" w:styleId="1">
    <w:name w:val="heading 1"/>
    <w:basedOn w:val="a"/>
    <w:next w:val="a"/>
    <w:link w:val="10"/>
    <w:uiPriority w:val="9"/>
    <w:qFormat/>
    <w:rsid w:val="00252141"/>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252141"/>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252141"/>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252141"/>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252141"/>
    <w:pPr>
      <w:spacing w:after="0" w:line="271" w:lineRule="auto"/>
      <w:outlineLvl w:val="4"/>
    </w:pPr>
    <w:rPr>
      <w:i/>
      <w:iCs/>
      <w:sz w:val="24"/>
      <w:szCs w:val="24"/>
    </w:rPr>
  </w:style>
  <w:style w:type="paragraph" w:styleId="6">
    <w:name w:val="heading 6"/>
    <w:basedOn w:val="a"/>
    <w:next w:val="a"/>
    <w:link w:val="60"/>
    <w:uiPriority w:val="9"/>
    <w:semiHidden/>
    <w:unhideWhenUsed/>
    <w:qFormat/>
    <w:rsid w:val="00252141"/>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252141"/>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252141"/>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252141"/>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C33146"/>
    <w:rPr>
      <w:rFonts w:ascii="Verdana" w:hAnsi="Verdana" w:cs="Verdana"/>
      <w:sz w:val="20"/>
      <w:szCs w:val="20"/>
      <w:lang w:val="en-US"/>
    </w:rPr>
  </w:style>
  <w:style w:type="paragraph" w:styleId="a4">
    <w:name w:val="Balloon Text"/>
    <w:basedOn w:val="a"/>
    <w:link w:val="a5"/>
    <w:uiPriority w:val="99"/>
    <w:semiHidden/>
    <w:unhideWhenUsed/>
    <w:rsid w:val="007D3DE7"/>
    <w:rPr>
      <w:rFonts w:ascii="Segoe UI" w:hAnsi="Segoe UI" w:cs="Segoe UI"/>
      <w:sz w:val="18"/>
      <w:szCs w:val="18"/>
    </w:rPr>
  </w:style>
  <w:style w:type="character" w:customStyle="1" w:styleId="a5">
    <w:name w:val="Текст выноски Знак"/>
    <w:basedOn w:val="a0"/>
    <w:link w:val="a4"/>
    <w:uiPriority w:val="99"/>
    <w:semiHidden/>
    <w:rsid w:val="007D3DE7"/>
    <w:rPr>
      <w:rFonts w:ascii="Segoe UI" w:eastAsia="Times New Roman" w:hAnsi="Segoe UI" w:cs="Segoe UI"/>
      <w:sz w:val="18"/>
      <w:szCs w:val="18"/>
      <w:lang w:eastAsia="ru-RU"/>
    </w:rPr>
  </w:style>
  <w:style w:type="paragraph" w:styleId="a6">
    <w:name w:val="header"/>
    <w:basedOn w:val="a"/>
    <w:link w:val="a7"/>
    <w:uiPriority w:val="99"/>
    <w:unhideWhenUsed/>
    <w:rsid w:val="008C6BDF"/>
    <w:pPr>
      <w:tabs>
        <w:tab w:val="center" w:pos="4819"/>
        <w:tab w:val="right" w:pos="9639"/>
      </w:tabs>
    </w:pPr>
  </w:style>
  <w:style w:type="character" w:customStyle="1" w:styleId="a7">
    <w:name w:val="Верхний колонтитул Знак"/>
    <w:basedOn w:val="a0"/>
    <w:link w:val="a6"/>
    <w:uiPriority w:val="99"/>
    <w:rsid w:val="008C6BD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C6BDF"/>
    <w:pPr>
      <w:tabs>
        <w:tab w:val="center" w:pos="4819"/>
        <w:tab w:val="right" w:pos="9639"/>
      </w:tabs>
    </w:pPr>
  </w:style>
  <w:style w:type="character" w:customStyle="1" w:styleId="a9">
    <w:name w:val="Нижний колонтитул Знак"/>
    <w:basedOn w:val="a0"/>
    <w:link w:val="a8"/>
    <w:uiPriority w:val="99"/>
    <w:rsid w:val="008C6BDF"/>
    <w:rPr>
      <w:rFonts w:ascii="Times New Roman" w:eastAsia="Times New Roman" w:hAnsi="Times New Roman" w:cs="Times New Roman"/>
      <w:sz w:val="24"/>
      <w:szCs w:val="24"/>
      <w:lang w:eastAsia="ru-RU"/>
    </w:rPr>
  </w:style>
  <w:style w:type="character" w:styleId="aa">
    <w:name w:val="Hyperlink"/>
    <w:basedOn w:val="a0"/>
    <w:uiPriority w:val="99"/>
    <w:unhideWhenUsed/>
    <w:rsid w:val="00362B0F"/>
    <w:rPr>
      <w:color w:val="0000FF"/>
      <w:u w:val="single"/>
    </w:rPr>
  </w:style>
  <w:style w:type="paragraph" w:styleId="ab">
    <w:name w:val="No Spacing"/>
    <w:basedOn w:val="a"/>
    <w:link w:val="ac"/>
    <w:uiPriority w:val="1"/>
    <w:qFormat/>
    <w:rsid w:val="00252141"/>
    <w:pPr>
      <w:spacing w:after="0" w:line="240" w:lineRule="auto"/>
    </w:pPr>
  </w:style>
  <w:style w:type="paragraph" w:customStyle="1" w:styleId="11">
    <w:name w:val="Знак Знак Знак1 Знак"/>
    <w:basedOn w:val="a"/>
    <w:rsid w:val="00D75F6B"/>
    <w:rPr>
      <w:rFonts w:ascii="Verdana" w:hAnsi="Verdana" w:cs="Verdana"/>
      <w:sz w:val="20"/>
      <w:szCs w:val="20"/>
      <w:lang w:val="en-US"/>
    </w:rPr>
  </w:style>
  <w:style w:type="character" w:customStyle="1" w:styleId="ac">
    <w:name w:val="Без интервала Знак"/>
    <w:basedOn w:val="a0"/>
    <w:link w:val="ab"/>
    <w:uiPriority w:val="1"/>
    <w:rsid w:val="00252141"/>
  </w:style>
  <w:style w:type="character" w:customStyle="1" w:styleId="10">
    <w:name w:val="Заголовок 1 Знак"/>
    <w:basedOn w:val="a0"/>
    <w:link w:val="1"/>
    <w:uiPriority w:val="9"/>
    <w:rsid w:val="00252141"/>
    <w:rPr>
      <w:smallCaps/>
      <w:spacing w:val="5"/>
      <w:sz w:val="36"/>
      <w:szCs w:val="36"/>
    </w:rPr>
  </w:style>
  <w:style w:type="character" w:customStyle="1" w:styleId="20">
    <w:name w:val="Заголовок 2 Знак"/>
    <w:basedOn w:val="a0"/>
    <w:link w:val="2"/>
    <w:uiPriority w:val="9"/>
    <w:semiHidden/>
    <w:rsid w:val="00252141"/>
    <w:rPr>
      <w:smallCaps/>
      <w:sz w:val="28"/>
      <w:szCs w:val="28"/>
    </w:rPr>
  </w:style>
  <w:style w:type="character" w:customStyle="1" w:styleId="30">
    <w:name w:val="Заголовок 3 Знак"/>
    <w:basedOn w:val="a0"/>
    <w:link w:val="3"/>
    <w:uiPriority w:val="9"/>
    <w:semiHidden/>
    <w:rsid w:val="00252141"/>
    <w:rPr>
      <w:i/>
      <w:iCs/>
      <w:smallCaps/>
      <w:spacing w:val="5"/>
      <w:sz w:val="26"/>
      <w:szCs w:val="26"/>
    </w:rPr>
  </w:style>
  <w:style w:type="character" w:customStyle="1" w:styleId="40">
    <w:name w:val="Заголовок 4 Знак"/>
    <w:basedOn w:val="a0"/>
    <w:link w:val="4"/>
    <w:uiPriority w:val="9"/>
    <w:semiHidden/>
    <w:rsid w:val="00252141"/>
    <w:rPr>
      <w:b/>
      <w:bCs/>
      <w:spacing w:val="5"/>
      <w:sz w:val="24"/>
      <w:szCs w:val="24"/>
    </w:rPr>
  </w:style>
  <w:style w:type="character" w:customStyle="1" w:styleId="50">
    <w:name w:val="Заголовок 5 Знак"/>
    <w:basedOn w:val="a0"/>
    <w:link w:val="5"/>
    <w:uiPriority w:val="9"/>
    <w:semiHidden/>
    <w:rsid w:val="00252141"/>
    <w:rPr>
      <w:i/>
      <w:iCs/>
      <w:sz w:val="24"/>
      <w:szCs w:val="24"/>
    </w:rPr>
  </w:style>
  <w:style w:type="character" w:customStyle="1" w:styleId="60">
    <w:name w:val="Заголовок 6 Знак"/>
    <w:basedOn w:val="a0"/>
    <w:link w:val="6"/>
    <w:uiPriority w:val="9"/>
    <w:semiHidden/>
    <w:rsid w:val="00252141"/>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252141"/>
    <w:rPr>
      <w:b/>
      <w:bCs/>
      <w:i/>
      <w:iCs/>
      <w:color w:val="5A5A5A" w:themeColor="text1" w:themeTint="A5"/>
      <w:sz w:val="20"/>
      <w:szCs w:val="20"/>
    </w:rPr>
  </w:style>
  <w:style w:type="character" w:customStyle="1" w:styleId="80">
    <w:name w:val="Заголовок 8 Знак"/>
    <w:basedOn w:val="a0"/>
    <w:link w:val="8"/>
    <w:uiPriority w:val="9"/>
    <w:semiHidden/>
    <w:rsid w:val="00252141"/>
    <w:rPr>
      <w:b/>
      <w:bCs/>
      <w:color w:val="7F7F7F" w:themeColor="text1" w:themeTint="80"/>
      <w:sz w:val="20"/>
      <w:szCs w:val="20"/>
    </w:rPr>
  </w:style>
  <w:style w:type="character" w:customStyle="1" w:styleId="90">
    <w:name w:val="Заголовок 9 Знак"/>
    <w:basedOn w:val="a0"/>
    <w:link w:val="9"/>
    <w:uiPriority w:val="9"/>
    <w:semiHidden/>
    <w:rsid w:val="00252141"/>
    <w:rPr>
      <w:b/>
      <w:bCs/>
      <w:i/>
      <w:iCs/>
      <w:color w:val="7F7F7F" w:themeColor="text1" w:themeTint="80"/>
      <w:sz w:val="18"/>
      <w:szCs w:val="18"/>
    </w:rPr>
  </w:style>
  <w:style w:type="paragraph" w:styleId="ad">
    <w:name w:val="Title"/>
    <w:basedOn w:val="a"/>
    <w:next w:val="a"/>
    <w:link w:val="ae"/>
    <w:uiPriority w:val="10"/>
    <w:qFormat/>
    <w:rsid w:val="00252141"/>
    <w:pPr>
      <w:spacing w:after="300" w:line="240" w:lineRule="auto"/>
      <w:contextualSpacing/>
    </w:pPr>
    <w:rPr>
      <w:smallCaps/>
      <w:sz w:val="52"/>
      <w:szCs w:val="52"/>
    </w:rPr>
  </w:style>
  <w:style w:type="character" w:customStyle="1" w:styleId="ae">
    <w:name w:val="Название Знак"/>
    <w:basedOn w:val="a0"/>
    <w:link w:val="ad"/>
    <w:uiPriority w:val="10"/>
    <w:rsid w:val="00252141"/>
    <w:rPr>
      <w:smallCaps/>
      <w:sz w:val="52"/>
      <w:szCs w:val="52"/>
    </w:rPr>
  </w:style>
  <w:style w:type="paragraph" w:styleId="af">
    <w:name w:val="Subtitle"/>
    <w:basedOn w:val="a"/>
    <w:next w:val="a"/>
    <w:link w:val="af0"/>
    <w:uiPriority w:val="11"/>
    <w:qFormat/>
    <w:rsid w:val="00252141"/>
    <w:rPr>
      <w:i/>
      <w:iCs/>
      <w:smallCaps/>
      <w:spacing w:val="10"/>
      <w:sz w:val="28"/>
      <w:szCs w:val="28"/>
    </w:rPr>
  </w:style>
  <w:style w:type="character" w:customStyle="1" w:styleId="af0">
    <w:name w:val="Подзаголовок Знак"/>
    <w:basedOn w:val="a0"/>
    <w:link w:val="af"/>
    <w:uiPriority w:val="11"/>
    <w:rsid w:val="00252141"/>
    <w:rPr>
      <w:i/>
      <w:iCs/>
      <w:smallCaps/>
      <w:spacing w:val="10"/>
      <w:sz w:val="28"/>
      <w:szCs w:val="28"/>
    </w:rPr>
  </w:style>
  <w:style w:type="character" w:styleId="af1">
    <w:name w:val="Strong"/>
    <w:uiPriority w:val="22"/>
    <w:qFormat/>
    <w:rsid w:val="00252141"/>
    <w:rPr>
      <w:b/>
      <w:bCs/>
    </w:rPr>
  </w:style>
  <w:style w:type="character" w:styleId="af2">
    <w:name w:val="Emphasis"/>
    <w:uiPriority w:val="20"/>
    <w:qFormat/>
    <w:rsid w:val="00252141"/>
    <w:rPr>
      <w:b/>
      <w:bCs/>
      <w:i/>
      <w:iCs/>
      <w:spacing w:val="10"/>
    </w:rPr>
  </w:style>
  <w:style w:type="paragraph" w:styleId="af3">
    <w:name w:val="List Paragraph"/>
    <w:basedOn w:val="a"/>
    <w:uiPriority w:val="34"/>
    <w:qFormat/>
    <w:rsid w:val="00252141"/>
    <w:pPr>
      <w:ind w:left="720"/>
      <w:contextualSpacing/>
    </w:pPr>
  </w:style>
  <w:style w:type="paragraph" w:styleId="21">
    <w:name w:val="Quote"/>
    <w:basedOn w:val="a"/>
    <w:next w:val="a"/>
    <w:link w:val="22"/>
    <w:uiPriority w:val="29"/>
    <w:qFormat/>
    <w:rsid w:val="00252141"/>
    <w:rPr>
      <w:i/>
      <w:iCs/>
    </w:rPr>
  </w:style>
  <w:style w:type="character" w:customStyle="1" w:styleId="22">
    <w:name w:val="Цитата 2 Знак"/>
    <w:basedOn w:val="a0"/>
    <w:link w:val="21"/>
    <w:uiPriority w:val="29"/>
    <w:rsid w:val="00252141"/>
    <w:rPr>
      <w:i/>
      <w:iCs/>
    </w:rPr>
  </w:style>
  <w:style w:type="paragraph" w:styleId="af4">
    <w:name w:val="Intense Quote"/>
    <w:basedOn w:val="a"/>
    <w:next w:val="a"/>
    <w:link w:val="af5"/>
    <w:uiPriority w:val="30"/>
    <w:qFormat/>
    <w:rsid w:val="00252141"/>
    <w:pPr>
      <w:pBdr>
        <w:top w:val="single" w:sz="4" w:space="10" w:color="auto"/>
        <w:bottom w:val="single" w:sz="4" w:space="10" w:color="auto"/>
      </w:pBdr>
      <w:spacing w:before="240" w:after="240" w:line="300" w:lineRule="auto"/>
      <w:ind w:left="1152" w:right="1152"/>
      <w:jc w:val="both"/>
    </w:pPr>
    <w:rPr>
      <w:i/>
      <w:iCs/>
    </w:rPr>
  </w:style>
  <w:style w:type="character" w:customStyle="1" w:styleId="af5">
    <w:name w:val="Выделенная цитата Знак"/>
    <w:basedOn w:val="a0"/>
    <w:link w:val="af4"/>
    <w:uiPriority w:val="30"/>
    <w:rsid w:val="00252141"/>
    <w:rPr>
      <w:i/>
      <w:iCs/>
    </w:rPr>
  </w:style>
  <w:style w:type="character" w:styleId="af6">
    <w:name w:val="Subtle Emphasis"/>
    <w:uiPriority w:val="19"/>
    <w:qFormat/>
    <w:rsid w:val="00252141"/>
    <w:rPr>
      <w:i/>
      <w:iCs/>
    </w:rPr>
  </w:style>
  <w:style w:type="character" w:styleId="af7">
    <w:name w:val="Intense Emphasis"/>
    <w:uiPriority w:val="21"/>
    <w:qFormat/>
    <w:rsid w:val="00252141"/>
    <w:rPr>
      <w:b/>
      <w:bCs/>
      <w:i/>
      <w:iCs/>
    </w:rPr>
  </w:style>
  <w:style w:type="character" w:styleId="af8">
    <w:name w:val="Subtle Reference"/>
    <w:basedOn w:val="a0"/>
    <w:uiPriority w:val="31"/>
    <w:qFormat/>
    <w:rsid w:val="00252141"/>
    <w:rPr>
      <w:smallCaps/>
    </w:rPr>
  </w:style>
  <w:style w:type="character" w:styleId="af9">
    <w:name w:val="Intense Reference"/>
    <w:uiPriority w:val="32"/>
    <w:qFormat/>
    <w:rsid w:val="00252141"/>
    <w:rPr>
      <w:b/>
      <w:bCs/>
      <w:smallCaps/>
    </w:rPr>
  </w:style>
  <w:style w:type="character" w:styleId="afa">
    <w:name w:val="Book Title"/>
    <w:basedOn w:val="a0"/>
    <w:uiPriority w:val="33"/>
    <w:qFormat/>
    <w:rsid w:val="00252141"/>
    <w:rPr>
      <w:i/>
      <w:iCs/>
      <w:smallCaps/>
      <w:spacing w:val="5"/>
    </w:rPr>
  </w:style>
  <w:style w:type="paragraph" w:styleId="afb">
    <w:name w:val="TOC Heading"/>
    <w:basedOn w:val="1"/>
    <w:next w:val="a"/>
    <w:uiPriority w:val="39"/>
    <w:semiHidden/>
    <w:unhideWhenUsed/>
    <w:qFormat/>
    <w:rsid w:val="0025214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1628</Words>
  <Characters>9280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Комп</cp:lastModifiedBy>
  <cp:revision>2</cp:revision>
  <cp:lastPrinted>2021-12-10T09:33:00Z</cp:lastPrinted>
  <dcterms:created xsi:type="dcterms:W3CDTF">2021-12-10T11:43:00Z</dcterms:created>
  <dcterms:modified xsi:type="dcterms:W3CDTF">2021-12-10T11:43:00Z</dcterms:modified>
</cp:coreProperties>
</file>